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8F2" w:rsidRPr="001C0DC2" w:rsidRDefault="00C338F2">
      <w:pPr>
        <w:rPr>
          <w:rFonts w:ascii="Asap" w:hAnsi="Asap"/>
          <w:b/>
          <w:sz w:val="24"/>
          <w:szCs w:val="24"/>
        </w:rPr>
      </w:pPr>
      <w:r w:rsidRPr="001C0DC2">
        <w:rPr>
          <w:rFonts w:ascii="Asap" w:hAnsi="Asap"/>
          <w:b/>
          <w:sz w:val="24"/>
          <w:szCs w:val="24"/>
        </w:rPr>
        <w:t>Nyt til kommuneforeninger og storkredsforeninger fra Landsmøde 2018</w:t>
      </w:r>
    </w:p>
    <w:p w:rsidR="0000156D" w:rsidRPr="001C0DC2" w:rsidRDefault="0000156D">
      <w:pPr>
        <w:rPr>
          <w:rFonts w:ascii="Asap" w:hAnsi="Asap"/>
          <w:sz w:val="24"/>
          <w:szCs w:val="24"/>
        </w:rPr>
      </w:pPr>
    </w:p>
    <w:p w:rsidR="00C338F2" w:rsidRPr="001C0DC2" w:rsidRDefault="00C338F2">
      <w:pPr>
        <w:rPr>
          <w:rFonts w:ascii="Asap" w:hAnsi="Asap"/>
          <w:sz w:val="24"/>
          <w:szCs w:val="24"/>
        </w:rPr>
      </w:pPr>
      <w:r w:rsidRPr="001C0DC2">
        <w:rPr>
          <w:rFonts w:ascii="Asap" w:hAnsi="Asap"/>
          <w:sz w:val="24"/>
          <w:szCs w:val="24"/>
        </w:rPr>
        <w:t>Her får I en kort præsentation af alle de vedtagelser, der var på Landsmødet, af både almindelige forslag og vedtægtsændri</w:t>
      </w:r>
      <w:bookmarkStart w:id="0" w:name="_GoBack"/>
      <w:bookmarkEnd w:id="0"/>
      <w:r w:rsidRPr="001C0DC2">
        <w:rPr>
          <w:rFonts w:ascii="Asap" w:hAnsi="Asap"/>
          <w:sz w:val="24"/>
          <w:szCs w:val="24"/>
        </w:rPr>
        <w:t xml:space="preserve">ngsforslag. </w:t>
      </w:r>
    </w:p>
    <w:p w:rsidR="00C338F2" w:rsidRPr="001C0DC2" w:rsidRDefault="00C338F2">
      <w:pPr>
        <w:rPr>
          <w:rFonts w:ascii="Asap" w:hAnsi="Asap"/>
          <w:sz w:val="24"/>
          <w:szCs w:val="24"/>
        </w:rPr>
      </w:pPr>
      <w:r w:rsidRPr="001C0DC2">
        <w:rPr>
          <w:rFonts w:ascii="Asap" w:hAnsi="Asap"/>
          <w:sz w:val="24"/>
          <w:szCs w:val="24"/>
        </w:rPr>
        <w:t xml:space="preserve">Vi anbefaler, at I som bestyrelse på jeres næste møde gennemgår ændringerne. Både fordi nogle af dem kræver konkrete ændringer i jeres egne vedtægter (se vejledning nederst), men i særdeleshed fordi det er væsentligt at I er velorienterede om de store og små ændringer, der vil ske på baggrund af Landsmødets beslutninger. </w:t>
      </w:r>
    </w:p>
    <w:p w:rsidR="00C338F2" w:rsidRPr="001C0DC2" w:rsidRDefault="00C338F2">
      <w:pPr>
        <w:rPr>
          <w:rFonts w:ascii="Asap" w:hAnsi="Asap"/>
          <w:sz w:val="24"/>
          <w:szCs w:val="24"/>
        </w:rPr>
      </w:pPr>
      <w:r w:rsidRPr="001C0DC2">
        <w:rPr>
          <w:rFonts w:ascii="Asap" w:hAnsi="Asap"/>
          <w:sz w:val="24"/>
          <w:szCs w:val="24"/>
        </w:rPr>
        <w:t xml:space="preserve">Forslagene er gengivet i kort form her. På </w:t>
      </w:r>
      <w:hyperlink r:id="rId6" w:history="1">
        <w:r w:rsidR="008250F8" w:rsidRPr="001C0DC2">
          <w:rPr>
            <w:rStyle w:val="Hyperlink"/>
            <w:rFonts w:ascii="Asap" w:hAnsi="Asap"/>
            <w:sz w:val="24"/>
            <w:szCs w:val="24"/>
          </w:rPr>
          <w:t>wiki.alternativet.dk</w:t>
        </w:r>
      </w:hyperlink>
      <w:r w:rsidRPr="001C0DC2">
        <w:rPr>
          <w:rFonts w:ascii="Asap" w:hAnsi="Asap"/>
          <w:sz w:val="24"/>
          <w:szCs w:val="24"/>
        </w:rPr>
        <w:t xml:space="preserve"> vil I kunne finde forslagshæftet fra Landsmødet, hvor forslagene er motiveret af deres oprindelige stillere. I selve referatet fra Landsmødet (udkommer</w:t>
      </w:r>
      <w:r w:rsidR="00C35459" w:rsidRPr="001C0DC2">
        <w:rPr>
          <w:rFonts w:ascii="Asap" w:hAnsi="Asap"/>
          <w:sz w:val="24"/>
          <w:szCs w:val="24"/>
        </w:rPr>
        <w:t xml:space="preserve"> senest 2</w:t>
      </w:r>
      <w:r w:rsidR="00FE47A4" w:rsidRPr="001C0DC2">
        <w:rPr>
          <w:rFonts w:ascii="Asap" w:hAnsi="Asap"/>
          <w:sz w:val="24"/>
          <w:szCs w:val="24"/>
        </w:rPr>
        <w:t>2</w:t>
      </w:r>
      <w:r w:rsidR="00C35459" w:rsidRPr="001C0DC2">
        <w:rPr>
          <w:rFonts w:ascii="Asap" w:hAnsi="Asap"/>
          <w:sz w:val="24"/>
          <w:szCs w:val="24"/>
        </w:rPr>
        <w:t>. maj</w:t>
      </w:r>
      <w:r w:rsidRPr="001C0DC2">
        <w:rPr>
          <w:rFonts w:ascii="Asap" w:hAnsi="Asap"/>
          <w:sz w:val="24"/>
          <w:szCs w:val="24"/>
        </w:rPr>
        <w:t xml:space="preserve">), vil I kunne læse de kommentarer, der blev afgivet fra talerstolen ifm. vedtagelsen. </w:t>
      </w:r>
    </w:p>
    <w:p w:rsidR="00FE47A4" w:rsidRPr="001C0DC2" w:rsidRDefault="00FE47A4">
      <w:pPr>
        <w:rPr>
          <w:rFonts w:ascii="Asap" w:hAnsi="Asap"/>
          <w:sz w:val="24"/>
          <w:szCs w:val="24"/>
        </w:rPr>
      </w:pPr>
      <w:r w:rsidRPr="001C0DC2">
        <w:rPr>
          <w:rFonts w:ascii="Asap" w:hAnsi="Asap"/>
          <w:sz w:val="24"/>
          <w:szCs w:val="24"/>
        </w:rPr>
        <w:t xml:space="preserve">I kan som sædvanlig finde de gældende vedtægter på </w:t>
      </w:r>
      <w:hyperlink r:id="rId7" w:history="1">
        <w:r w:rsidRPr="001C0DC2">
          <w:rPr>
            <w:rStyle w:val="Hyperlink"/>
            <w:rFonts w:ascii="Asap" w:hAnsi="Asap"/>
            <w:sz w:val="24"/>
            <w:szCs w:val="24"/>
          </w:rPr>
          <w:t>hjemmesiden</w:t>
        </w:r>
      </w:hyperlink>
      <w:r w:rsidRPr="001C0DC2">
        <w:rPr>
          <w:rFonts w:ascii="Asap" w:hAnsi="Asap"/>
          <w:sz w:val="24"/>
          <w:szCs w:val="24"/>
        </w:rPr>
        <w:t>.</w:t>
      </w:r>
    </w:p>
    <w:p w:rsidR="009612F8" w:rsidRPr="001C0DC2" w:rsidRDefault="009612F8">
      <w:pPr>
        <w:rPr>
          <w:rFonts w:ascii="Asap" w:hAnsi="Asap"/>
          <w:sz w:val="24"/>
          <w:szCs w:val="24"/>
        </w:rPr>
      </w:pPr>
    </w:p>
    <w:p w:rsidR="009612F8" w:rsidRPr="001C0DC2" w:rsidRDefault="009612F8">
      <w:pPr>
        <w:rPr>
          <w:rFonts w:ascii="Asap" w:hAnsi="Asap"/>
          <w:sz w:val="24"/>
          <w:szCs w:val="24"/>
        </w:rPr>
      </w:pPr>
      <w:r w:rsidRPr="001C0DC2">
        <w:rPr>
          <w:rFonts w:ascii="Asap" w:hAnsi="Asap"/>
          <w:sz w:val="24"/>
          <w:szCs w:val="24"/>
        </w:rPr>
        <w:t xml:space="preserve">For storkredsforeninger er der betydningsfulde ændringer i kraft af forslag 1, 3, 5, 20, 21, 22, 23, 24, 28 og 31. </w:t>
      </w:r>
    </w:p>
    <w:p w:rsidR="00F76C8F" w:rsidRPr="001C0DC2" w:rsidRDefault="009612F8">
      <w:pPr>
        <w:rPr>
          <w:rFonts w:ascii="Asap" w:hAnsi="Asap"/>
          <w:sz w:val="24"/>
          <w:szCs w:val="24"/>
        </w:rPr>
      </w:pPr>
      <w:r w:rsidRPr="001C0DC2">
        <w:rPr>
          <w:rFonts w:ascii="Asap" w:hAnsi="Asap"/>
          <w:sz w:val="24"/>
          <w:szCs w:val="24"/>
        </w:rPr>
        <w:t>For kommu</w:t>
      </w:r>
      <w:r w:rsidR="00A37A30" w:rsidRPr="001C0DC2">
        <w:rPr>
          <w:rFonts w:ascii="Asap" w:hAnsi="Asap"/>
          <w:sz w:val="24"/>
          <w:szCs w:val="24"/>
        </w:rPr>
        <w:t>ne</w:t>
      </w:r>
      <w:r w:rsidRPr="001C0DC2">
        <w:rPr>
          <w:rFonts w:ascii="Asap" w:hAnsi="Asap"/>
          <w:sz w:val="24"/>
          <w:szCs w:val="24"/>
        </w:rPr>
        <w:t>foreninger er der betydningsfulde ændringer i kraft af forslag 5, 20, 28 og 31.</w:t>
      </w:r>
    </w:p>
    <w:p w:rsidR="00F76C8F" w:rsidRPr="001C0DC2" w:rsidRDefault="00F76C8F">
      <w:pPr>
        <w:rPr>
          <w:rFonts w:ascii="Asap" w:hAnsi="Asap"/>
          <w:sz w:val="24"/>
          <w:szCs w:val="24"/>
        </w:rPr>
      </w:pPr>
      <w:r w:rsidRPr="001C0DC2">
        <w:rPr>
          <w:rFonts w:ascii="Asap" w:hAnsi="Asap"/>
          <w:sz w:val="24"/>
          <w:szCs w:val="24"/>
        </w:rPr>
        <w:br w:type="page"/>
      </w:r>
    </w:p>
    <w:p w:rsidR="0000156D" w:rsidRPr="001C0DC2" w:rsidRDefault="0000156D">
      <w:pPr>
        <w:rPr>
          <w:rFonts w:ascii="Asap" w:hAnsi="Asap"/>
          <w:b/>
          <w:sz w:val="24"/>
          <w:szCs w:val="24"/>
        </w:rPr>
      </w:pPr>
    </w:p>
    <w:p w:rsidR="00EF65FF" w:rsidRPr="001C0DC2" w:rsidRDefault="00EF65FF">
      <w:pPr>
        <w:rPr>
          <w:rFonts w:ascii="Asap" w:hAnsi="Asap"/>
          <w:b/>
          <w:sz w:val="24"/>
          <w:szCs w:val="24"/>
        </w:rPr>
      </w:pPr>
      <w:r w:rsidRPr="001C0DC2">
        <w:rPr>
          <w:rFonts w:ascii="Asap" w:hAnsi="Asap"/>
          <w:b/>
          <w:sz w:val="24"/>
          <w:szCs w:val="24"/>
        </w:rPr>
        <w:t>Forslag # 1</w:t>
      </w:r>
      <w:r w:rsidR="000070EA" w:rsidRPr="001C0DC2">
        <w:rPr>
          <w:rFonts w:ascii="Asap" w:hAnsi="Asap"/>
          <w:b/>
          <w:sz w:val="24"/>
          <w:szCs w:val="24"/>
        </w:rPr>
        <w:t xml:space="preserve"> – Ny valgprocedure for Hovedbestyrelsen</w:t>
      </w:r>
    </w:p>
    <w:p w:rsidR="006A3B4E" w:rsidRPr="001C0DC2" w:rsidRDefault="000070EA">
      <w:pPr>
        <w:rPr>
          <w:rFonts w:ascii="Asap" w:hAnsi="Asap"/>
          <w:sz w:val="24"/>
          <w:szCs w:val="24"/>
        </w:rPr>
      </w:pPr>
      <w:r w:rsidRPr="001C0DC2">
        <w:rPr>
          <w:rFonts w:ascii="Asap" w:hAnsi="Asap"/>
          <w:sz w:val="24"/>
          <w:szCs w:val="24"/>
        </w:rPr>
        <w:t xml:space="preserve">Landsmødet vedtog, at Hovedbestyrelsen fremover vælges ude i storkredsforeningerne. </w:t>
      </w:r>
      <w:r w:rsidR="006A3B4E" w:rsidRPr="001C0DC2">
        <w:rPr>
          <w:rFonts w:ascii="Asap" w:hAnsi="Asap"/>
          <w:sz w:val="24"/>
          <w:szCs w:val="24"/>
        </w:rPr>
        <w:t xml:space="preserve">Det betyder, at Hovedbestyrelsen fremover består af ét medlem valgt fra hver storkredsforening, og dermed af 10 medlemmer. Disse personer vælges i marts på opstillingsmøderne i storkredsforeningerne, og tiltræder efter Landsmødet samme år. Hver storkredsforening vælger også en personlig suppleant. Valget gælder for 2 år – og fem storkredsforeninger vælges således medlem hvert år. </w:t>
      </w:r>
    </w:p>
    <w:p w:rsidR="006A3B4E" w:rsidRPr="001C0DC2" w:rsidRDefault="006A3B4E">
      <w:pPr>
        <w:rPr>
          <w:rFonts w:ascii="Asap" w:hAnsi="Asap"/>
          <w:sz w:val="24"/>
          <w:szCs w:val="24"/>
        </w:rPr>
      </w:pPr>
      <w:r w:rsidRPr="001C0DC2">
        <w:rPr>
          <w:rFonts w:ascii="Asap" w:hAnsi="Asap"/>
          <w:sz w:val="24"/>
          <w:szCs w:val="24"/>
        </w:rPr>
        <w:t xml:space="preserve">Hovedbestyrelsens beslutningsdygtighed forudsætter nu 7 ud af de 10 medlemmers fremmøde.  </w:t>
      </w:r>
    </w:p>
    <w:p w:rsidR="006A3B4E" w:rsidRPr="001C0DC2" w:rsidRDefault="006A3B4E">
      <w:pPr>
        <w:rPr>
          <w:rFonts w:ascii="Asap" w:hAnsi="Asap"/>
          <w:sz w:val="24"/>
          <w:szCs w:val="24"/>
        </w:rPr>
      </w:pPr>
      <w:r w:rsidRPr="001C0DC2">
        <w:rPr>
          <w:rFonts w:ascii="Asap" w:hAnsi="Asap"/>
          <w:sz w:val="24"/>
          <w:szCs w:val="24"/>
        </w:rPr>
        <w:t>Forpersonen for Alternativet vælges blandt disse 10 personer af Landsmødets deltagere</w:t>
      </w:r>
      <w:r w:rsidR="00FE47A4" w:rsidRPr="001C0DC2">
        <w:rPr>
          <w:rFonts w:ascii="Asap" w:hAnsi="Asap"/>
          <w:sz w:val="24"/>
          <w:szCs w:val="24"/>
        </w:rPr>
        <w:t>.</w:t>
      </w:r>
    </w:p>
    <w:p w:rsidR="006A3B4E" w:rsidRPr="001C0DC2" w:rsidRDefault="006A3B4E" w:rsidP="006A3B4E">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S</w:t>
      </w:r>
      <w:r w:rsidRPr="001C0DC2">
        <w:rPr>
          <w:rFonts w:ascii="Asap" w:hAnsi="Asap"/>
          <w:i/>
          <w:sz w:val="24"/>
          <w:szCs w:val="24"/>
        </w:rPr>
        <w:t xml:space="preserve">torkredsforeninger.  </w:t>
      </w:r>
    </w:p>
    <w:p w:rsidR="006A3B4E" w:rsidRPr="001C0DC2" w:rsidRDefault="006A3B4E">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Forslag # 3 og # 4</w:t>
      </w:r>
      <w:r w:rsidR="006A3B4E" w:rsidRPr="001C0DC2">
        <w:rPr>
          <w:rFonts w:ascii="Asap" w:hAnsi="Asap"/>
          <w:b/>
          <w:sz w:val="24"/>
          <w:szCs w:val="24"/>
        </w:rPr>
        <w:t xml:space="preserve"> – Forskelligt køn for kandidater øverst på listerne til Folketingsvalg og valg til Europaparlamentet</w:t>
      </w:r>
    </w:p>
    <w:p w:rsidR="006A3B4E" w:rsidRPr="001C0DC2" w:rsidRDefault="006A3B4E">
      <w:pPr>
        <w:rPr>
          <w:rFonts w:ascii="Asap" w:hAnsi="Asap"/>
          <w:sz w:val="24"/>
          <w:szCs w:val="24"/>
        </w:rPr>
      </w:pPr>
      <w:r w:rsidRPr="001C0DC2">
        <w:rPr>
          <w:rFonts w:ascii="Asap" w:hAnsi="Asap"/>
          <w:sz w:val="24"/>
          <w:szCs w:val="24"/>
        </w:rPr>
        <w:t>Landsmødet besluttede at der på de indleverede opstillingslister til Folketingsvalg og valg til Europaparlamentet skal være personer af forskelligt køn på de øverste to pladser.</w:t>
      </w:r>
    </w:p>
    <w:p w:rsidR="006A3B4E" w:rsidRPr="001C0DC2" w:rsidRDefault="006A3B4E">
      <w:pPr>
        <w:rPr>
          <w:rFonts w:ascii="Asap" w:hAnsi="Asap"/>
          <w:sz w:val="24"/>
          <w:szCs w:val="24"/>
        </w:rPr>
      </w:pPr>
      <w:r w:rsidRPr="001C0DC2">
        <w:rPr>
          <w:rFonts w:ascii="Asap" w:hAnsi="Asap"/>
          <w:sz w:val="24"/>
          <w:szCs w:val="24"/>
        </w:rPr>
        <w:t xml:space="preserve">Dette træder i kraft for Europaparlamentsvalget ved det ekstraordinære landsmøde i efteråret, hvor den endelige opstillingsliste skal laves. </w:t>
      </w:r>
    </w:p>
    <w:p w:rsidR="006A3B4E" w:rsidRPr="001C0DC2" w:rsidRDefault="006A3B4E">
      <w:pPr>
        <w:rPr>
          <w:rFonts w:ascii="Asap" w:hAnsi="Asap"/>
          <w:sz w:val="24"/>
          <w:szCs w:val="24"/>
        </w:rPr>
      </w:pPr>
      <w:r w:rsidRPr="001C0DC2">
        <w:rPr>
          <w:rFonts w:ascii="Asap" w:hAnsi="Asap"/>
          <w:sz w:val="24"/>
          <w:szCs w:val="24"/>
        </w:rPr>
        <w:t>For storkredsforeningerne</w:t>
      </w:r>
      <w:r w:rsidR="00C66824" w:rsidRPr="001C0DC2">
        <w:rPr>
          <w:rFonts w:ascii="Asap" w:hAnsi="Asap"/>
          <w:sz w:val="24"/>
          <w:szCs w:val="24"/>
        </w:rPr>
        <w:t>s opstilling af folketingskandidater</w:t>
      </w:r>
      <w:r w:rsidRPr="001C0DC2">
        <w:rPr>
          <w:rFonts w:ascii="Asap" w:hAnsi="Asap"/>
          <w:sz w:val="24"/>
          <w:szCs w:val="24"/>
        </w:rPr>
        <w:t xml:space="preserve"> træder dette i kraft ved de almindelige opstillingsmøder i marts 2019</w:t>
      </w:r>
      <w:r w:rsidR="00115378" w:rsidRPr="001C0DC2">
        <w:rPr>
          <w:rFonts w:ascii="Asap" w:hAnsi="Asap"/>
          <w:sz w:val="24"/>
          <w:szCs w:val="24"/>
        </w:rPr>
        <w:t xml:space="preserve">. </w:t>
      </w:r>
    </w:p>
    <w:p w:rsidR="006A3B4E" w:rsidRPr="001C0DC2" w:rsidRDefault="006A3B4E" w:rsidP="006A3B4E">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S</w:t>
      </w:r>
      <w:r w:rsidRPr="001C0DC2">
        <w:rPr>
          <w:rFonts w:ascii="Asap" w:hAnsi="Asap"/>
          <w:i/>
          <w:sz w:val="24"/>
          <w:szCs w:val="24"/>
        </w:rPr>
        <w:t>torkredsforeninger</w:t>
      </w:r>
      <w:r w:rsidR="00FE47A4" w:rsidRPr="001C0DC2">
        <w:rPr>
          <w:rFonts w:ascii="Asap" w:hAnsi="Asap"/>
          <w:i/>
          <w:sz w:val="24"/>
          <w:szCs w:val="24"/>
        </w:rPr>
        <w:t xml:space="preserve"> (folketingskandidaturer)</w:t>
      </w:r>
      <w:r w:rsidRPr="001C0DC2">
        <w:rPr>
          <w:rFonts w:ascii="Asap" w:hAnsi="Asap"/>
          <w:i/>
          <w:sz w:val="24"/>
          <w:szCs w:val="24"/>
        </w:rPr>
        <w:t xml:space="preserve">.  </w:t>
      </w:r>
    </w:p>
    <w:p w:rsidR="006A3B4E" w:rsidRPr="001C0DC2" w:rsidRDefault="006A3B4E">
      <w:pPr>
        <w:rPr>
          <w:rFonts w:ascii="Asap" w:hAnsi="Asap"/>
          <w:sz w:val="24"/>
          <w:szCs w:val="24"/>
        </w:rPr>
      </w:pPr>
    </w:p>
    <w:p w:rsidR="006A3B4E" w:rsidRPr="001C0DC2" w:rsidRDefault="00EB2C54">
      <w:pPr>
        <w:rPr>
          <w:rFonts w:ascii="Asap" w:hAnsi="Asap"/>
          <w:b/>
          <w:sz w:val="24"/>
          <w:szCs w:val="24"/>
        </w:rPr>
      </w:pPr>
      <w:r w:rsidRPr="001C0DC2">
        <w:rPr>
          <w:rFonts w:ascii="Asap" w:hAnsi="Asap"/>
          <w:b/>
          <w:sz w:val="24"/>
          <w:szCs w:val="24"/>
        </w:rPr>
        <w:t>Forslag # 5 – Forbud mod visse politiske dobbeltmandater</w:t>
      </w:r>
    </w:p>
    <w:p w:rsidR="00EB2C54" w:rsidRPr="001C0DC2" w:rsidRDefault="00EB2C54">
      <w:pPr>
        <w:rPr>
          <w:rFonts w:ascii="Asap" w:hAnsi="Asap"/>
          <w:sz w:val="24"/>
          <w:szCs w:val="24"/>
        </w:rPr>
      </w:pPr>
      <w:r w:rsidRPr="001C0DC2">
        <w:rPr>
          <w:rFonts w:ascii="Asap" w:hAnsi="Asap"/>
          <w:sz w:val="24"/>
          <w:szCs w:val="24"/>
        </w:rPr>
        <w:t xml:space="preserve">Landsmødet vedtog, at der er visse politiske dobbeltmandater, der er forbudte, og visse, der kan gives dispensation til. Reglerne er temmelig specifikke, så vi henviser til de nye vedtægter på hjemmesiden. </w:t>
      </w:r>
    </w:p>
    <w:p w:rsidR="00EB2C54" w:rsidRPr="001C0DC2" w:rsidRDefault="00EB2C54">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S</w:t>
      </w:r>
      <w:r w:rsidRPr="001C0DC2">
        <w:rPr>
          <w:rFonts w:ascii="Asap" w:hAnsi="Asap"/>
          <w:i/>
          <w:sz w:val="24"/>
          <w:szCs w:val="24"/>
        </w:rPr>
        <w:t>torkredsforeninger og kommuneforeninger.</w:t>
      </w:r>
    </w:p>
    <w:p w:rsidR="006A3B4E" w:rsidRPr="001C0DC2" w:rsidRDefault="006A3B4E" w:rsidP="000070EA">
      <w:pPr>
        <w:rPr>
          <w:rFonts w:ascii="Asap" w:hAnsi="Asap"/>
          <w:sz w:val="24"/>
          <w:szCs w:val="24"/>
        </w:rPr>
      </w:pPr>
    </w:p>
    <w:p w:rsidR="008250F8" w:rsidRPr="001C0DC2" w:rsidRDefault="008250F8">
      <w:pPr>
        <w:rPr>
          <w:rFonts w:ascii="Asap" w:hAnsi="Asap"/>
          <w:b/>
          <w:sz w:val="24"/>
          <w:szCs w:val="24"/>
        </w:rPr>
      </w:pPr>
      <w:r w:rsidRPr="001C0DC2">
        <w:rPr>
          <w:rFonts w:ascii="Asap" w:hAnsi="Asap"/>
          <w:b/>
          <w:sz w:val="24"/>
          <w:szCs w:val="24"/>
        </w:rPr>
        <w:br w:type="page"/>
      </w:r>
    </w:p>
    <w:p w:rsidR="00E8372E" w:rsidRPr="001C0DC2" w:rsidRDefault="00E8372E">
      <w:pPr>
        <w:rPr>
          <w:rFonts w:ascii="Asap" w:hAnsi="Asap"/>
          <w:b/>
          <w:sz w:val="24"/>
          <w:szCs w:val="24"/>
        </w:rPr>
      </w:pPr>
      <w:r w:rsidRPr="001C0DC2">
        <w:rPr>
          <w:rFonts w:ascii="Asap" w:hAnsi="Asap"/>
          <w:b/>
          <w:sz w:val="24"/>
          <w:szCs w:val="24"/>
        </w:rPr>
        <w:lastRenderedPageBreak/>
        <w:t xml:space="preserve">Forslag # 6 </w:t>
      </w:r>
      <w:r w:rsidR="00EB2C54" w:rsidRPr="001C0DC2">
        <w:rPr>
          <w:rFonts w:ascii="Asap" w:hAnsi="Asap"/>
          <w:b/>
          <w:sz w:val="24"/>
          <w:szCs w:val="24"/>
        </w:rPr>
        <w:t>– Styrkelse af Alternativets strategiske politiske ledelse</w:t>
      </w:r>
    </w:p>
    <w:p w:rsidR="00EB2C54" w:rsidRPr="001C0DC2" w:rsidRDefault="00EB2C54">
      <w:pPr>
        <w:rPr>
          <w:rFonts w:ascii="Asap" w:hAnsi="Asap"/>
          <w:sz w:val="24"/>
          <w:szCs w:val="24"/>
        </w:rPr>
      </w:pPr>
      <w:r w:rsidRPr="001C0DC2">
        <w:rPr>
          <w:rFonts w:ascii="Asap" w:hAnsi="Asap"/>
          <w:sz w:val="24"/>
          <w:szCs w:val="24"/>
        </w:rPr>
        <w:t xml:space="preserve">Landsmødet vedtog at nedlægge Politisk Ledelse som selvstændigt forum, og som konsekvens heraf at styrke den samlede strategiske, politiske ledelse af Alternativet i Politisk Forum, hvor folkevalgte og medlemsvalgte jo sidder sammen. </w:t>
      </w:r>
    </w:p>
    <w:p w:rsidR="00EB2C54" w:rsidRPr="001C0DC2" w:rsidRDefault="00EB2C54">
      <w:pPr>
        <w:rPr>
          <w:rFonts w:ascii="Asap" w:hAnsi="Asap"/>
          <w:sz w:val="24"/>
          <w:szCs w:val="24"/>
        </w:rPr>
      </w:pPr>
      <w:r w:rsidRPr="001C0DC2">
        <w:rPr>
          <w:rFonts w:ascii="Asap" w:hAnsi="Asap"/>
          <w:sz w:val="24"/>
          <w:szCs w:val="24"/>
        </w:rPr>
        <w:t>Landsmødet valgte også at understrege, at Politisk Forum har en ledelsesopgave</w:t>
      </w:r>
      <w:r w:rsidR="00FE47A4" w:rsidRPr="001C0DC2">
        <w:rPr>
          <w:rFonts w:ascii="Asap" w:hAnsi="Asap"/>
          <w:sz w:val="24"/>
          <w:szCs w:val="24"/>
        </w:rPr>
        <w:t xml:space="preserve"> i forhold til Alternativets politiske udvikling</w:t>
      </w:r>
      <w:r w:rsidRPr="001C0DC2">
        <w:rPr>
          <w:rFonts w:ascii="Asap" w:hAnsi="Asap"/>
          <w:sz w:val="24"/>
          <w:szCs w:val="24"/>
        </w:rPr>
        <w:t xml:space="preserve">, og ikke blot en opgave med politikudvikling. Den nærmere fastlæggelse af ledelsesopgaven vil foregå i Politisk Forum i samarbejde med Hovedbestyrelsen. </w:t>
      </w:r>
    </w:p>
    <w:p w:rsidR="00EB2C54" w:rsidRPr="001C0DC2" w:rsidRDefault="00B473CF">
      <w:pPr>
        <w:rPr>
          <w:rFonts w:ascii="Asap" w:hAnsi="Asap"/>
          <w:sz w:val="24"/>
          <w:szCs w:val="24"/>
        </w:rPr>
      </w:pPr>
      <w:r w:rsidRPr="001C0DC2">
        <w:rPr>
          <w:rFonts w:ascii="Asap" w:hAnsi="Asap"/>
          <w:sz w:val="24"/>
          <w:szCs w:val="24"/>
        </w:rPr>
        <w:t xml:space="preserve">Ændringerne medførte en større omstrukturering af vedtægterne for </w:t>
      </w:r>
      <w:r w:rsidR="005A619F" w:rsidRPr="001C0DC2">
        <w:rPr>
          <w:rFonts w:ascii="Asap" w:hAnsi="Asap"/>
          <w:sz w:val="24"/>
          <w:szCs w:val="24"/>
        </w:rPr>
        <w:t xml:space="preserve">de relevante paragraffer, så vi vil opfordre til en genlæsning af disse. </w:t>
      </w:r>
    </w:p>
    <w:p w:rsidR="005A619F" w:rsidRPr="001C0DC2" w:rsidRDefault="005A619F" w:rsidP="005A619F">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N</w:t>
      </w:r>
      <w:r w:rsidRPr="001C0DC2">
        <w:rPr>
          <w:rFonts w:ascii="Asap" w:hAnsi="Asap"/>
          <w:i/>
          <w:sz w:val="24"/>
          <w:szCs w:val="24"/>
        </w:rPr>
        <w:t xml:space="preserve">ej. </w:t>
      </w:r>
    </w:p>
    <w:p w:rsidR="005A619F" w:rsidRPr="001C0DC2" w:rsidRDefault="005A619F">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Forslag # 9 Organisatorisk strategi</w:t>
      </w:r>
    </w:p>
    <w:p w:rsidR="000E58F1" w:rsidRPr="001C0DC2" w:rsidRDefault="000E58F1">
      <w:pPr>
        <w:rPr>
          <w:rFonts w:ascii="Asap" w:hAnsi="Asap"/>
          <w:sz w:val="24"/>
          <w:szCs w:val="24"/>
        </w:rPr>
      </w:pPr>
      <w:r w:rsidRPr="001C0DC2">
        <w:rPr>
          <w:rFonts w:ascii="Asap" w:hAnsi="Asap"/>
          <w:sz w:val="24"/>
          <w:szCs w:val="24"/>
        </w:rPr>
        <w:t xml:space="preserve">Landsmødet vedtog at Hovedbestyrelsen skal skabe mere klarhed over den organisatoriske udvikling i Alternativet – og gøre dette i tæt samklang med resten af organisationen. </w:t>
      </w:r>
    </w:p>
    <w:p w:rsidR="000E58F1" w:rsidRPr="001C0DC2" w:rsidRDefault="000E58F1">
      <w:pPr>
        <w:rPr>
          <w:rFonts w:ascii="Asap" w:hAnsi="Asap"/>
          <w:sz w:val="24"/>
          <w:szCs w:val="24"/>
        </w:rPr>
      </w:pPr>
      <w:r w:rsidRPr="001C0DC2">
        <w:rPr>
          <w:rFonts w:ascii="Asap" w:hAnsi="Asap"/>
          <w:sz w:val="24"/>
          <w:szCs w:val="24"/>
        </w:rPr>
        <w:t xml:space="preserve">Som en del af dette arbejde, skal Hovedbestyrelsen vedtage en organisatorisk strategi og nogle strategiske sigtepunkter for Alternativet. </w:t>
      </w:r>
    </w:p>
    <w:p w:rsidR="000E58F1" w:rsidRPr="001C0DC2" w:rsidRDefault="000E58F1" w:rsidP="000E58F1">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N</w:t>
      </w:r>
      <w:r w:rsidRPr="001C0DC2">
        <w:rPr>
          <w:rFonts w:ascii="Asap" w:hAnsi="Asap"/>
          <w:i/>
          <w:sz w:val="24"/>
          <w:szCs w:val="24"/>
        </w:rPr>
        <w:t xml:space="preserve">ej. </w:t>
      </w:r>
    </w:p>
    <w:p w:rsidR="000E58F1" w:rsidRPr="001C0DC2" w:rsidRDefault="000E58F1" w:rsidP="000E58F1">
      <w:pPr>
        <w:rPr>
          <w:rFonts w:ascii="Asap" w:hAnsi="Asap"/>
          <w:i/>
          <w:sz w:val="24"/>
          <w:szCs w:val="24"/>
        </w:rPr>
      </w:pPr>
    </w:p>
    <w:p w:rsidR="00E8372E" w:rsidRPr="001C0DC2" w:rsidRDefault="00E8372E">
      <w:pPr>
        <w:rPr>
          <w:rFonts w:ascii="Asap" w:hAnsi="Asap"/>
          <w:b/>
          <w:sz w:val="24"/>
          <w:szCs w:val="24"/>
        </w:rPr>
      </w:pPr>
      <w:r w:rsidRPr="001C0DC2">
        <w:rPr>
          <w:rFonts w:ascii="Asap" w:hAnsi="Asap"/>
          <w:b/>
          <w:sz w:val="24"/>
          <w:szCs w:val="24"/>
        </w:rPr>
        <w:t>Forslag # 10 Christiansborg-foreningen</w:t>
      </w:r>
    </w:p>
    <w:p w:rsidR="000E58F1" w:rsidRPr="001C0DC2" w:rsidRDefault="000E58F1">
      <w:pPr>
        <w:rPr>
          <w:rFonts w:ascii="Asap" w:hAnsi="Asap"/>
          <w:sz w:val="24"/>
          <w:szCs w:val="24"/>
        </w:rPr>
      </w:pPr>
      <w:r w:rsidRPr="001C0DC2">
        <w:rPr>
          <w:rFonts w:ascii="Asap" w:hAnsi="Asap"/>
          <w:sz w:val="24"/>
          <w:szCs w:val="24"/>
        </w:rPr>
        <w:t>Landsmødet vedtog at man gerne ville have Alternatives folketingsmedlemmers forening til at fremgå i vedtægterne som en del af Alternativets forenings-’familie’. Det har ikke hidtil været tilfældet, og vedtagelsen skal primært ses som symbolsk. Den har dog også i praksis betydning i den forstand, at den understreger, at Landsmødet også for Christiansborg-foreningen er øverste myndighed. Landsmødet udtrykte også ønske om at folketingsmedlemmerne indlemmer Alternativets forperson som medlem i Christiansborg-foreningens bestyrelse.</w:t>
      </w:r>
    </w:p>
    <w:p w:rsidR="000E58F1" w:rsidRPr="001C0DC2" w:rsidRDefault="000E58F1" w:rsidP="000E58F1">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N</w:t>
      </w:r>
      <w:r w:rsidRPr="001C0DC2">
        <w:rPr>
          <w:rFonts w:ascii="Asap" w:hAnsi="Asap"/>
          <w:i/>
          <w:sz w:val="24"/>
          <w:szCs w:val="24"/>
        </w:rPr>
        <w:t xml:space="preserve">ej. </w:t>
      </w:r>
    </w:p>
    <w:p w:rsidR="00E8372E" w:rsidRPr="001C0DC2" w:rsidRDefault="00E8372E">
      <w:pPr>
        <w:rPr>
          <w:rFonts w:ascii="Asap" w:hAnsi="Asap"/>
          <w:sz w:val="24"/>
          <w:szCs w:val="24"/>
        </w:rPr>
      </w:pPr>
    </w:p>
    <w:p w:rsidR="000E58F1" w:rsidRPr="001C0DC2" w:rsidRDefault="00E8372E">
      <w:pPr>
        <w:rPr>
          <w:rFonts w:ascii="Asap" w:hAnsi="Asap"/>
          <w:b/>
          <w:sz w:val="24"/>
          <w:szCs w:val="24"/>
        </w:rPr>
      </w:pPr>
      <w:r w:rsidRPr="001C0DC2">
        <w:rPr>
          <w:rFonts w:ascii="Asap" w:hAnsi="Asap"/>
          <w:b/>
          <w:sz w:val="24"/>
          <w:szCs w:val="24"/>
        </w:rPr>
        <w:t xml:space="preserve">Forslag # 12 </w:t>
      </w:r>
      <w:r w:rsidR="000E58F1" w:rsidRPr="001C0DC2">
        <w:rPr>
          <w:rFonts w:ascii="Asap" w:hAnsi="Asap"/>
          <w:b/>
          <w:sz w:val="24"/>
          <w:szCs w:val="24"/>
        </w:rPr>
        <w:t xml:space="preserve">Tiltrædelse af </w:t>
      </w:r>
      <w:proofErr w:type="spellStart"/>
      <w:r w:rsidR="000E58F1" w:rsidRPr="001C0DC2">
        <w:rPr>
          <w:rFonts w:ascii="Asap" w:hAnsi="Asap"/>
          <w:b/>
          <w:sz w:val="24"/>
          <w:szCs w:val="24"/>
        </w:rPr>
        <w:t>Lofoten</w:t>
      </w:r>
      <w:proofErr w:type="spellEnd"/>
      <w:r w:rsidR="000E58F1" w:rsidRPr="001C0DC2">
        <w:rPr>
          <w:rFonts w:ascii="Asap" w:hAnsi="Asap"/>
          <w:b/>
          <w:sz w:val="24"/>
          <w:szCs w:val="24"/>
        </w:rPr>
        <w:t>-deklarationen</w:t>
      </w:r>
    </w:p>
    <w:p w:rsidR="000E58F1" w:rsidRPr="001C0DC2" w:rsidRDefault="000E58F1">
      <w:pPr>
        <w:rPr>
          <w:rFonts w:ascii="Asap" w:hAnsi="Asap"/>
          <w:sz w:val="24"/>
          <w:szCs w:val="24"/>
        </w:rPr>
      </w:pPr>
      <w:r w:rsidRPr="001C0DC2">
        <w:rPr>
          <w:rFonts w:ascii="Asap" w:hAnsi="Asap"/>
          <w:sz w:val="24"/>
          <w:szCs w:val="24"/>
        </w:rPr>
        <w:t xml:space="preserve">Alternativet tiltrådte på Landsmødet – som det første politiske parti i verden – </w:t>
      </w:r>
      <w:proofErr w:type="spellStart"/>
      <w:r w:rsidRPr="001C0DC2">
        <w:rPr>
          <w:rFonts w:ascii="Asap" w:hAnsi="Asap"/>
          <w:sz w:val="24"/>
          <w:szCs w:val="24"/>
        </w:rPr>
        <w:t>Lofoten</w:t>
      </w:r>
      <w:proofErr w:type="spellEnd"/>
      <w:r w:rsidRPr="001C0DC2">
        <w:rPr>
          <w:rFonts w:ascii="Asap" w:hAnsi="Asap"/>
          <w:sz w:val="24"/>
          <w:szCs w:val="24"/>
        </w:rPr>
        <w:t xml:space="preserve">-deklarationen. Ved at underskrive erklæringen udtrykker Alternativet sin deltagelse i og </w:t>
      </w:r>
      <w:r w:rsidRPr="001C0DC2">
        <w:rPr>
          <w:rFonts w:ascii="Asap" w:hAnsi="Asap"/>
          <w:sz w:val="24"/>
          <w:szCs w:val="24"/>
        </w:rPr>
        <w:lastRenderedPageBreak/>
        <w:t xml:space="preserve">støtte til de fællesskaber internationalt, der arbejder for at afvikle produktionen af fossile brændsler. Læs mere på </w:t>
      </w:r>
      <w:hyperlink r:id="rId8" w:history="1">
        <w:r w:rsidRPr="001C0DC2">
          <w:rPr>
            <w:rStyle w:val="Hyperlink"/>
            <w:rFonts w:ascii="Asap" w:hAnsi="Asap"/>
            <w:sz w:val="24"/>
            <w:szCs w:val="24"/>
          </w:rPr>
          <w:t>lofotendeclaration.org</w:t>
        </w:r>
      </w:hyperlink>
      <w:r w:rsidRPr="001C0DC2">
        <w:rPr>
          <w:rFonts w:ascii="Asap" w:hAnsi="Asap"/>
          <w:sz w:val="24"/>
          <w:szCs w:val="24"/>
        </w:rPr>
        <w:t xml:space="preserve"> </w:t>
      </w:r>
    </w:p>
    <w:p w:rsidR="009D3BFC" w:rsidRPr="001C0DC2" w:rsidRDefault="009D3BFC" w:rsidP="009D3BFC">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N</w:t>
      </w:r>
      <w:r w:rsidRPr="001C0DC2">
        <w:rPr>
          <w:rFonts w:ascii="Asap" w:hAnsi="Asap"/>
          <w:i/>
          <w:sz w:val="24"/>
          <w:szCs w:val="24"/>
        </w:rPr>
        <w:t xml:space="preserve">ej. </w:t>
      </w:r>
    </w:p>
    <w:p w:rsidR="00E8372E" w:rsidRPr="001C0DC2" w:rsidRDefault="00E8372E">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Forslag # 13 Minimumskontingent og ÅU</w:t>
      </w:r>
    </w:p>
    <w:p w:rsidR="004A3038" w:rsidRPr="001C0DC2" w:rsidRDefault="009D3BFC">
      <w:pPr>
        <w:rPr>
          <w:rFonts w:ascii="Asap" w:hAnsi="Asap"/>
          <w:sz w:val="24"/>
          <w:szCs w:val="24"/>
        </w:rPr>
      </w:pPr>
      <w:r w:rsidRPr="001C0DC2">
        <w:rPr>
          <w:rFonts w:ascii="Asap" w:hAnsi="Asap"/>
          <w:sz w:val="24"/>
          <w:szCs w:val="24"/>
        </w:rPr>
        <w:t xml:space="preserve">Landsmødet vedtog at det årlige kontingent fortsat skal være 180 kroner om året. Samtidig vedtog Landsmødet, at det er muligt at blive kontingentfritaget i Alternativet, hvis man er under 30 år gammel og medlem af Alternativets Unge. </w:t>
      </w:r>
    </w:p>
    <w:p w:rsidR="009D3BFC" w:rsidRPr="001C0DC2" w:rsidRDefault="009D3BFC" w:rsidP="009D3BFC">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N</w:t>
      </w:r>
      <w:r w:rsidRPr="001C0DC2">
        <w:rPr>
          <w:rFonts w:ascii="Asap" w:hAnsi="Asap"/>
          <w:i/>
          <w:sz w:val="24"/>
          <w:szCs w:val="24"/>
        </w:rPr>
        <w:t xml:space="preserve">ej. </w:t>
      </w:r>
    </w:p>
    <w:p w:rsidR="009D3BFC" w:rsidRPr="001C0DC2" w:rsidRDefault="009D3BFC">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Forslag # 17 Fælles års</w:t>
      </w:r>
      <w:r w:rsidR="009D3BFC" w:rsidRPr="001C0DC2">
        <w:rPr>
          <w:rFonts w:ascii="Asap" w:hAnsi="Asap"/>
          <w:b/>
          <w:sz w:val="24"/>
          <w:szCs w:val="24"/>
        </w:rPr>
        <w:t>h</w:t>
      </w:r>
      <w:r w:rsidRPr="001C0DC2">
        <w:rPr>
          <w:rFonts w:ascii="Asap" w:hAnsi="Asap"/>
          <w:b/>
          <w:sz w:val="24"/>
          <w:szCs w:val="24"/>
        </w:rPr>
        <w:t>jul</w:t>
      </w:r>
    </w:p>
    <w:p w:rsidR="009D3BFC" w:rsidRPr="001C0DC2" w:rsidRDefault="009D3BFC">
      <w:pPr>
        <w:rPr>
          <w:rFonts w:ascii="Asap" w:hAnsi="Asap"/>
          <w:sz w:val="24"/>
          <w:szCs w:val="24"/>
        </w:rPr>
      </w:pPr>
      <w:r w:rsidRPr="001C0DC2">
        <w:rPr>
          <w:rFonts w:ascii="Asap" w:hAnsi="Asap"/>
          <w:sz w:val="24"/>
          <w:szCs w:val="24"/>
        </w:rPr>
        <w:t xml:space="preserve">Landsmødet besluttede, at Hovedbestyrelsen skal udarbejde et fælles årshjul, som et tilbud om en fælles, engagerende ramme, som alle foreninger i Alternativet kan deltage i. Dette for at skabe et grundlag for fælles, koordineret handlekraft og aktivisme flere gange i løbet af året. </w:t>
      </w:r>
    </w:p>
    <w:p w:rsidR="009D3BFC" w:rsidRPr="001C0DC2" w:rsidRDefault="009D3BFC">
      <w:pPr>
        <w:rPr>
          <w:rFonts w:ascii="Asap" w:hAnsi="Asap"/>
          <w:sz w:val="24"/>
          <w:szCs w:val="24"/>
        </w:rPr>
      </w:pPr>
      <w:r w:rsidRPr="001C0DC2">
        <w:rPr>
          <w:rFonts w:ascii="Asap" w:hAnsi="Asap"/>
          <w:sz w:val="24"/>
          <w:szCs w:val="24"/>
        </w:rPr>
        <w:t xml:space="preserve">Alle foreninger vil modtage årshjulet inden sommerferien. Der vil udkomme de relevante inspirationsmaterialer i god tid inden hver begivenhed. </w:t>
      </w:r>
    </w:p>
    <w:p w:rsidR="009D3BFC" w:rsidRPr="001C0DC2" w:rsidRDefault="009D3BFC" w:rsidP="009D3BFC">
      <w:pPr>
        <w:rPr>
          <w:rFonts w:ascii="Asap" w:hAnsi="Asap"/>
          <w:i/>
          <w:sz w:val="24"/>
          <w:szCs w:val="24"/>
        </w:rPr>
      </w:pPr>
      <w:r w:rsidRPr="001C0DC2">
        <w:rPr>
          <w:rFonts w:ascii="Asap" w:hAnsi="Asap"/>
          <w:i/>
          <w:sz w:val="24"/>
          <w:szCs w:val="24"/>
        </w:rPr>
        <w:t xml:space="preserve">Konsekvenser i minimumsvedtægter: </w:t>
      </w:r>
      <w:r w:rsidR="00C338F2" w:rsidRPr="001C0DC2">
        <w:rPr>
          <w:rFonts w:ascii="Asap" w:hAnsi="Asap"/>
          <w:i/>
          <w:sz w:val="24"/>
          <w:szCs w:val="24"/>
        </w:rPr>
        <w:t>N</w:t>
      </w:r>
      <w:r w:rsidRPr="001C0DC2">
        <w:rPr>
          <w:rFonts w:ascii="Asap" w:hAnsi="Asap"/>
          <w:i/>
          <w:sz w:val="24"/>
          <w:szCs w:val="24"/>
        </w:rPr>
        <w:t xml:space="preserve">ej. </w:t>
      </w:r>
    </w:p>
    <w:p w:rsidR="00E8372E" w:rsidRPr="001C0DC2" w:rsidRDefault="00E8372E">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Forslag # 20 Kandidatudvalg</w:t>
      </w:r>
    </w:p>
    <w:p w:rsidR="009D3BFC" w:rsidRPr="001C0DC2" w:rsidRDefault="009D3BFC">
      <w:pPr>
        <w:rPr>
          <w:rFonts w:ascii="Asap" w:hAnsi="Asap"/>
          <w:sz w:val="24"/>
          <w:szCs w:val="24"/>
        </w:rPr>
      </w:pPr>
      <w:r w:rsidRPr="001C0DC2">
        <w:rPr>
          <w:rFonts w:ascii="Asap" w:hAnsi="Asap"/>
          <w:sz w:val="24"/>
          <w:szCs w:val="24"/>
        </w:rPr>
        <w:t xml:space="preserve">Landsmødet vedtog at gøre sammensætningen af kandidatudvalgene i storkredsforeningerne mere fleksibel. Nu kan kommuneforeningerne udnævne et hvilket som helst af sine medlemmer, frem for at det skal være et bestyrelsesmedlem. Storkredsforeningen kan udnævne mellem 1 og 3 af sine bestyrelsesmedlemmer til kandidatudvalget. </w:t>
      </w:r>
    </w:p>
    <w:p w:rsidR="004963DB" w:rsidRPr="001C0DC2" w:rsidRDefault="004963DB" w:rsidP="004963DB">
      <w:pPr>
        <w:rPr>
          <w:rFonts w:ascii="Asap" w:hAnsi="Asap"/>
          <w:i/>
          <w:sz w:val="24"/>
          <w:szCs w:val="24"/>
        </w:rPr>
      </w:pPr>
      <w:r w:rsidRPr="001C0DC2">
        <w:rPr>
          <w:rFonts w:ascii="Asap" w:hAnsi="Asap"/>
          <w:i/>
          <w:sz w:val="24"/>
          <w:szCs w:val="24"/>
        </w:rPr>
        <w:t>Konsekvenser i minimumsvedtægter: Storkredsforeninger</w:t>
      </w:r>
      <w:r w:rsidR="004957EF" w:rsidRPr="001C0DC2">
        <w:rPr>
          <w:rFonts w:ascii="Asap" w:hAnsi="Asap"/>
          <w:i/>
          <w:sz w:val="24"/>
          <w:szCs w:val="24"/>
        </w:rPr>
        <w:t>.</w:t>
      </w:r>
    </w:p>
    <w:p w:rsidR="00E8372E" w:rsidRPr="001C0DC2" w:rsidRDefault="00E8372E">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 xml:space="preserve">Forslag </w:t>
      </w:r>
      <w:r w:rsidR="009D3BFC" w:rsidRPr="001C0DC2">
        <w:rPr>
          <w:rFonts w:ascii="Asap" w:hAnsi="Asap"/>
          <w:b/>
          <w:sz w:val="24"/>
          <w:szCs w:val="24"/>
        </w:rPr>
        <w:t xml:space="preserve"># </w:t>
      </w:r>
      <w:r w:rsidRPr="001C0DC2">
        <w:rPr>
          <w:rFonts w:ascii="Asap" w:hAnsi="Asap"/>
          <w:b/>
          <w:sz w:val="24"/>
          <w:szCs w:val="24"/>
        </w:rPr>
        <w:t xml:space="preserve">21 og forslag </w:t>
      </w:r>
      <w:r w:rsidR="009D3BFC" w:rsidRPr="001C0DC2">
        <w:rPr>
          <w:rFonts w:ascii="Asap" w:hAnsi="Asap"/>
          <w:b/>
          <w:sz w:val="24"/>
          <w:szCs w:val="24"/>
        </w:rPr>
        <w:t xml:space="preserve"># </w:t>
      </w:r>
      <w:r w:rsidRPr="001C0DC2">
        <w:rPr>
          <w:rFonts w:ascii="Asap" w:hAnsi="Asap"/>
          <w:b/>
          <w:sz w:val="24"/>
          <w:szCs w:val="24"/>
        </w:rPr>
        <w:t xml:space="preserve">22 </w:t>
      </w:r>
      <w:r w:rsidR="009D3BFC" w:rsidRPr="001C0DC2">
        <w:rPr>
          <w:rFonts w:ascii="Asap" w:hAnsi="Asap"/>
          <w:b/>
          <w:sz w:val="24"/>
          <w:szCs w:val="24"/>
        </w:rPr>
        <w:t>– Nedlæggelse af Ombudsråd og oprettelse af ad hoc læringsudvalg</w:t>
      </w:r>
    </w:p>
    <w:p w:rsidR="009D3BFC" w:rsidRPr="001C0DC2" w:rsidRDefault="009D3BFC">
      <w:pPr>
        <w:rPr>
          <w:rFonts w:ascii="Asap" w:hAnsi="Asap"/>
          <w:sz w:val="24"/>
          <w:szCs w:val="24"/>
        </w:rPr>
      </w:pPr>
      <w:r w:rsidRPr="001C0DC2">
        <w:rPr>
          <w:rFonts w:ascii="Asap" w:hAnsi="Asap"/>
          <w:sz w:val="24"/>
          <w:szCs w:val="24"/>
        </w:rPr>
        <w:t xml:space="preserve">Erfaringerne med at få Ombudsrådet godt i gang med sit arbejde har desværre været negative. Derfor besluttede Landsmødet at nedlægge Ombudsrådet og i stedet at pålægge Hovedbestyrelsen at udnævne mindst ét ad hoc læringsudvalg i løbet af hvert HB-år. </w:t>
      </w:r>
      <w:r w:rsidRPr="001C0DC2">
        <w:rPr>
          <w:rFonts w:ascii="Asap" w:hAnsi="Asap"/>
          <w:sz w:val="24"/>
          <w:szCs w:val="24"/>
        </w:rPr>
        <w:lastRenderedPageBreak/>
        <w:t xml:space="preserve">Læringsudvalget har til opgave at løfte vores fælles forståelse af et eller flere væsentlige områder og garantere at Alternativet ift. væsentlige organisatoriske eller politiske processer er eftertænksomt, selvkritisk og </w:t>
      </w:r>
      <w:r w:rsidR="004963DB" w:rsidRPr="001C0DC2">
        <w:rPr>
          <w:rFonts w:ascii="Asap" w:hAnsi="Asap"/>
          <w:sz w:val="24"/>
          <w:szCs w:val="24"/>
        </w:rPr>
        <w:t>læringsorienter</w:t>
      </w:r>
      <w:r w:rsidR="009612F8" w:rsidRPr="001C0DC2">
        <w:rPr>
          <w:rFonts w:ascii="Asap" w:hAnsi="Asap"/>
          <w:sz w:val="24"/>
          <w:szCs w:val="24"/>
        </w:rPr>
        <w:t>et.</w:t>
      </w:r>
    </w:p>
    <w:p w:rsidR="004963DB" w:rsidRPr="001C0DC2" w:rsidRDefault="004963DB" w:rsidP="004963DB">
      <w:pPr>
        <w:rPr>
          <w:rFonts w:ascii="Asap" w:hAnsi="Asap"/>
          <w:i/>
          <w:sz w:val="24"/>
          <w:szCs w:val="24"/>
        </w:rPr>
      </w:pPr>
      <w:r w:rsidRPr="001C0DC2">
        <w:rPr>
          <w:rFonts w:ascii="Asap" w:hAnsi="Asap"/>
          <w:i/>
          <w:sz w:val="24"/>
          <w:szCs w:val="24"/>
        </w:rPr>
        <w:t xml:space="preserve">Konsekvenser i minimumsvedtægter: Storkredsforeninger. </w:t>
      </w:r>
    </w:p>
    <w:p w:rsidR="004963DB" w:rsidRPr="001C0DC2" w:rsidRDefault="004963DB">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Forslag</w:t>
      </w:r>
      <w:r w:rsidR="004963DB" w:rsidRPr="001C0DC2">
        <w:rPr>
          <w:rFonts w:ascii="Asap" w:hAnsi="Asap"/>
          <w:b/>
          <w:sz w:val="24"/>
          <w:szCs w:val="24"/>
        </w:rPr>
        <w:t xml:space="preserve"> # 23 og forslag # 24</w:t>
      </w:r>
    </w:p>
    <w:p w:rsidR="004963DB" w:rsidRPr="001C0DC2" w:rsidRDefault="004963DB">
      <w:pPr>
        <w:rPr>
          <w:rFonts w:ascii="Asap" w:hAnsi="Asap"/>
          <w:sz w:val="24"/>
          <w:szCs w:val="24"/>
        </w:rPr>
      </w:pPr>
      <w:r w:rsidRPr="001C0DC2">
        <w:rPr>
          <w:rFonts w:ascii="Asap" w:hAnsi="Asap"/>
          <w:sz w:val="24"/>
          <w:szCs w:val="24"/>
        </w:rPr>
        <w:t>Landsmødet besluttede at omdøbe Konfliktmæglingsrådet til Dialogrådet og at ændre dets formål. Det nye formål er formuleret således: ”Dialogrådets opgave er at arbejde for en god dialogkvalitet i bland aktive i Alternativet og dermed forebygge konflikteskalering. Dialogrådet skal også arbejde for en forståelse af konflikter som en konstruktiv kraft til udvikling. Dialogrådet skal endvidere mægle i konflikter.”</w:t>
      </w:r>
    </w:p>
    <w:p w:rsidR="004963DB" w:rsidRPr="001C0DC2" w:rsidRDefault="004963DB">
      <w:pPr>
        <w:rPr>
          <w:rFonts w:ascii="Asap" w:hAnsi="Asap"/>
          <w:sz w:val="24"/>
          <w:szCs w:val="24"/>
        </w:rPr>
      </w:pPr>
      <w:r w:rsidRPr="001C0DC2">
        <w:rPr>
          <w:rFonts w:ascii="Asap" w:hAnsi="Asap"/>
          <w:sz w:val="24"/>
          <w:szCs w:val="24"/>
        </w:rPr>
        <w:t>Valgprocedurerne for Dialogrådet blev også ændret og det blev muligt for Dialogrådet at anvende mæglere uden for sin</w:t>
      </w:r>
      <w:r w:rsidR="009612F8" w:rsidRPr="001C0DC2">
        <w:rPr>
          <w:rFonts w:ascii="Asap" w:hAnsi="Asap"/>
          <w:sz w:val="24"/>
          <w:szCs w:val="24"/>
        </w:rPr>
        <w:t xml:space="preserve">e valgt medlemmers kreds. </w:t>
      </w:r>
    </w:p>
    <w:p w:rsidR="004963DB" w:rsidRPr="001C0DC2" w:rsidRDefault="004963DB" w:rsidP="004963DB">
      <w:pPr>
        <w:rPr>
          <w:rFonts w:ascii="Asap" w:hAnsi="Asap"/>
          <w:i/>
          <w:sz w:val="24"/>
          <w:szCs w:val="24"/>
        </w:rPr>
      </w:pPr>
      <w:r w:rsidRPr="001C0DC2">
        <w:rPr>
          <w:rFonts w:ascii="Asap" w:hAnsi="Asap"/>
          <w:i/>
          <w:sz w:val="24"/>
          <w:szCs w:val="24"/>
        </w:rPr>
        <w:t xml:space="preserve">Konsekvenser i minimumsvedtægter: Storkredsforeninger. </w:t>
      </w:r>
    </w:p>
    <w:p w:rsidR="004963DB" w:rsidRPr="001C0DC2" w:rsidRDefault="004963DB">
      <w:pPr>
        <w:rPr>
          <w:rFonts w:ascii="Asap" w:hAnsi="Asap"/>
          <w:sz w:val="24"/>
          <w:szCs w:val="24"/>
        </w:rPr>
      </w:pPr>
    </w:p>
    <w:p w:rsidR="004963DB" w:rsidRPr="001C0DC2" w:rsidRDefault="004963DB">
      <w:pPr>
        <w:rPr>
          <w:rFonts w:ascii="Asap" w:hAnsi="Asap"/>
          <w:b/>
          <w:sz w:val="24"/>
          <w:szCs w:val="24"/>
        </w:rPr>
      </w:pPr>
      <w:r w:rsidRPr="001C0DC2">
        <w:rPr>
          <w:rFonts w:ascii="Asap" w:hAnsi="Asap"/>
          <w:b/>
          <w:sz w:val="24"/>
          <w:szCs w:val="24"/>
        </w:rPr>
        <w:t>Forslag # 28 – Fortolkning af 1</w:t>
      </w:r>
      <w:r w:rsidR="00FE47A4" w:rsidRPr="001C0DC2">
        <w:rPr>
          <w:rFonts w:ascii="Asap" w:hAnsi="Asap"/>
          <w:b/>
          <w:sz w:val="24"/>
          <w:szCs w:val="24"/>
        </w:rPr>
        <w:t>-</w:t>
      </w:r>
      <w:r w:rsidRPr="001C0DC2">
        <w:rPr>
          <w:rFonts w:ascii="Asap" w:hAnsi="Asap"/>
          <w:b/>
          <w:sz w:val="24"/>
          <w:szCs w:val="24"/>
        </w:rPr>
        <w:t>års valgperiode</w:t>
      </w:r>
    </w:p>
    <w:p w:rsidR="004963DB" w:rsidRPr="001C0DC2" w:rsidRDefault="004963DB">
      <w:pPr>
        <w:rPr>
          <w:rFonts w:ascii="Asap" w:hAnsi="Asap"/>
          <w:sz w:val="24"/>
          <w:szCs w:val="24"/>
        </w:rPr>
      </w:pPr>
      <w:r w:rsidRPr="001C0DC2">
        <w:rPr>
          <w:rFonts w:ascii="Asap" w:hAnsi="Asap"/>
          <w:sz w:val="24"/>
          <w:szCs w:val="24"/>
        </w:rPr>
        <w:t xml:space="preserve">Det bliver fremover muligt at lade den </w:t>
      </w:r>
      <w:proofErr w:type="spellStart"/>
      <w:r w:rsidRPr="001C0DC2">
        <w:rPr>
          <w:rFonts w:ascii="Asap" w:hAnsi="Asap"/>
          <w:sz w:val="24"/>
          <w:szCs w:val="24"/>
        </w:rPr>
        <w:t>et-årige</w:t>
      </w:r>
      <w:proofErr w:type="spellEnd"/>
      <w:r w:rsidRPr="001C0DC2">
        <w:rPr>
          <w:rFonts w:ascii="Asap" w:hAnsi="Asap"/>
          <w:sz w:val="24"/>
          <w:szCs w:val="24"/>
        </w:rPr>
        <w:t xml:space="preserve"> valgperiode gælde op til halvandet år. Det skal i så fald besluttes af medlemmerne, når et valg af bestyrelse eller kandidater afholdes.</w:t>
      </w:r>
    </w:p>
    <w:p w:rsidR="004963DB" w:rsidRPr="001C0DC2" w:rsidRDefault="004963DB" w:rsidP="004963DB">
      <w:pPr>
        <w:rPr>
          <w:rFonts w:ascii="Asap" w:hAnsi="Asap"/>
          <w:i/>
          <w:sz w:val="24"/>
          <w:szCs w:val="24"/>
        </w:rPr>
      </w:pPr>
      <w:r w:rsidRPr="001C0DC2">
        <w:rPr>
          <w:rFonts w:ascii="Asap" w:hAnsi="Asap"/>
          <w:i/>
          <w:sz w:val="24"/>
          <w:szCs w:val="24"/>
        </w:rPr>
        <w:t xml:space="preserve">Konsekvenser i minimumsvedtægter: Storkredsforeninger og kommuneforeninger. </w:t>
      </w:r>
    </w:p>
    <w:p w:rsidR="004963DB" w:rsidRPr="001C0DC2" w:rsidRDefault="004963DB">
      <w:pPr>
        <w:rPr>
          <w:rFonts w:ascii="Asap" w:hAnsi="Asap"/>
          <w:sz w:val="24"/>
          <w:szCs w:val="24"/>
        </w:rPr>
      </w:pPr>
    </w:p>
    <w:p w:rsidR="00E8372E" w:rsidRPr="001C0DC2" w:rsidRDefault="00E8372E">
      <w:pPr>
        <w:rPr>
          <w:rFonts w:ascii="Asap" w:hAnsi="Asap"/>
          <w:b/>
          <w:sz w:val="24"/>
          <w:szCs w:val="24"/>
        </w:rPr>
      </w:pPr>
      <w:r w:rsidRPr="001C0DC2">
        <w:rPr>
          <w:rFonts w:ascii="Asap" w:hAnsi="Asap"/>
          <w:b/>
          <w:sz w:val="24"/>
          <w:szCs w:val="24"/>
        </w:rPr>
        <w:t xml:space="preserve">Forslag </w:t>
      </w:r>
      <w:r w:rsidR="004963DB" w:rsidRPr="001C0DC2">
        <w:rPr>
          <w:rFonts w:ascii="Asap" w:hAnsi="Asap"/>
          <w:b/>
          <w:sz w:val="24"/>
          <w:szCs w:val="24"/>
        </w:rPr>
        <w:t xml:space="preserve"># </w:t>
      </w:r>
      <w:r w:rsidRPr="001C0DC2">
        <w:rPr>
          <w:rFonts w:ascii="Asap" w:hAnsi="Asap"/>
          <w:b/>
          <w:sz w:val="24"/>
          <w:szCs w:val="24"/>
        </w:rPr>
        <w:t>29 – Forslag om digital urafstemning</w:t>
      </w:r>
    </w:p>
    <w:p w:rsidR="004963DB" w:rsidRPr="001C0DC2" w:rsidRDefault="004963DB">
      <w:pPr>
        <w:rPr>
          <w:rFonts w:ascii="Asap" w:hAnsi="Asap"/>
          <w:sz w:val="24"/>
          <w:szCs w:val="24"/>
        </w:rPr>
      </w:pPr>
      <w:r w:rsidRPr="001C0DC2">
        <w:rPr>
          <w:rFonts w:ascii="Asap" w:hAnsi="Asap"/>
          <w:sz w:val="24"/>
          <w:szCs w:val="24"/>
        </w:rPr>
        <w:t xml:space="preserve">Landsmødet vedtog, at det skal være muligt at afholde suppleringsvalg til Hovedbestyrelsen og Vedtægtsudvalget ved digital urafstemning. </w:t>
      </w:r>
    </w:p>
    <w:p w:rsidR="004963DB" w:rsidRPr="001C0DC2" w:rsidRDefault="004963DB">
      <w:pPr>
        <w:rPr>
          <w:rFonts w:ascii="Asap" w:hAnsi="Asap"/>
          <w:i/>
          <w:sz w:val="24"/>
          <w:szCs w:val="24"/>
        </w:rPr>
      </w:pPr>
      <w:r w:rsidRPr="001C0DC2">
        <w:rPr>
          <w:rFonts w:ascii="Asap" w:hAnsi="Asap"/>
          <w:i/>
          <w:sz w:val="24"/>
          <w:szCs w:val="24"/>
        </w:rPr>
        <w:t xml:space="preserve">Konsekvenser i minimumsvedtægter: Nej. </w:t>
      </w:r>
    </w:p>
    <w:p w:rsidR="00E8372E" w:rsidRPr="001C0DC2" w:rsidRDefault="00E8372E">
      <w:pPr>
        <w:rPr>
          <w:rFonts w:ascii="Asap" w:hAnsi="Asap"/>
          <w:sz w:val="24"/>
          <w:szCs w:val="24"/>
        </w:rPr>
      </w:pPr>
    </w:p>
    <w:p w:rsidR="004963DB" w:rsidRPr="001C0DC2" w:rsidRDefault="004963DB">
      <w:pPr>
        <w:rPr>
          <w:rFonts w:ascii="Asap" w:hAnsi="Asap"/>
          <w:b/>
          <w:sz w:val="24"/>
          <w:szCs w:val="24"/>
        </w:rPr>
      </w:pPr>
      <w:r w:rsidRPr="001C0DC2">
        <w:rPr>
          <w:rFonts w:ascii="Asap" w:hAnsi="Asap"/>
          <w:b/>
          <w:sz w:val="24"/>
          <w:szCs w:val="24"/>
        </w:rPr>
        <w:t>Forslag 31 – Persondata</w:t>
      </w:r>
    </w:p>
    <w:p w:rsidR="004963DB" w:rsidRPr="001C0DC2" w:rsidRDefault="004963DB">
      <w:pPr>
        <w:rPr>
          <w:rFonts w:ascii="Asap" w:hAnsi="Asap"/>
          <w:sz w:val="24"/>
          <w:szCs w:val="24"/>
        </w:rPr>
      </w:pPr>
      <w:r w:rsidRPr="001C0DC2">
        <w:rPr>
          <w:rFonts w:ascii="Asap" w:hAnsi="Asap"/>
          <w:sz w:val="24"/>
          <w:szCs w:val="24"/>
        </w:rPr>
        <w:t>Landsmødet valgte at indskrive i vedtægterne, at Hovedbestyrelsen er ansvarlig for, at Alternativet passer på medlemmernes personoplysninger</w:t>
      </w:r>
      <w:r w:rsidR="00C338F2" w:rsidRPr="001C0DC2">
        <w:rPr>
          <w:rFonts w:ascii="Asap" w:hAnsi="Asap"/>
          <w:sz w:val="24"/>
          <w:szCs w:val="24"/>
        </w:rPr>
        <w:t xml:space="preserve"> og lever op til den relevante lovgivning på området. Det blev samtidig besluttet at bestyrelsesmedlemmer i alle foreningerne i Alternativet alene er ansvarlige for at leve op til Alternativets regler og retningslinjer på området – og altså som sådan skal bekymre sig om lovtekst eller andet. </w:t>
      </w:r>
    </w:p>
    <w:p w:rsidR="00C338F2" w:rsidRPr="001C0DC2" w:rsidRDefault="00C338F2">
      <w:pPr>
        <w:rPr>
          <w:rFonts w:ascii="Asap" w:hAnsi="Asap"/>
          <w:sz w:val="24"/>
          <w:szCs w:val="24"/>
        </w:rPr>
      </w:pPr>
      <w:r w:rsidRPr="001C0DC2">
        <w:rPr>
          <w:rFonts w:ascii="Asap" w:hAnsi="Asap"/>
          <w:sz w:val="24"/>
          <w:szCs w:val="24"/>
        </w:rPr>
        <w:lastRenderedPageBreak/>
        <w:t xml:space="preserve">Nærmere information om justeringer i forbindelse med de nye persondataregler vil komme til bestyrelsesmedlemmer med jævne mellemrum. Spørgsmål eller usikkerheder, som I allerede har, kan stiles til Karen-Maria i Landssekretariatet på </w:t>
      </w:r>
      <w:hyperlink r:id="rId9" w:history="1">
        <w:r w:rsidRPr="001C0DC2">
          <w:rPr>
            <w:rStyle w:val="Hyperlink"/>
            <w:rFonts w:ascii="Asap" w:hAnsi="Asap"/>
            <w:sz w:val="24"/>
            <w:szCs w:val="24"/>
          </w:rPr>
          <w:t>karenmaria.slente@alternativet.dk</w:t>
        </w:r>
      </w:hyperlink>
      <w:r w:rsidRPr="001C0DC2">
        <w:rPr>
          <w:rFonts w:ascii="Asap" w:hAnsi="Asap"/>
          <w:sz w:val="24"/>
          <w:szCs w:val="24"/>
        </w:rPr>
        <w:t xml:space="preserve"> </w:t>
      </w:r>
    </w:p>
    <w:p w:rsidR="004963DB" w:rsidRPr="001C0DC2" w:rsidRDefault="00C338F2">
      <w:pPr>
        <w:rPr>
          <w:rFonts w:ascii="Asap" w:hAnsi="Asap"/>
          <w:i/>
          <w:sz w:val="24"/>
          <w:szCs w:val="24"/>
        </w:rPr>
      </w:pPr>
      <w:r w:rsidRPr="001C0DC2">
        <w:rPr>
          <w:rFonts w:ascii="Asap" w:hAnsi="Asap"/>
          <w:i/>
          <w:sz w:val="24"/>
          <w:szCs w:val="24"/>
        </w:rPr>
        <w:t xml:space="preserve">Konsekvenser i minimumsvedtægter: Storkredsforeninger og kommuneforeninger. </w:t>
      </w:r>
    </w:p>
    <w:p w:rsidR="00C338F2" w:rsidRPr="001C0DC2" w:rsidRDefault="00C338F2">
      <w:pPr>
        <w:rPr>
          <w:rFonts w:ascii="Asap" w:hAnsi="Asap"/>
          <w:sz w:val="24"/>
          <w:szCs w:val="24"/>
        </w:rPr>
      </w:pPr>
    </w:p>
    <w:p w:rsidR="00FE47A4" w:rsidRPr="001C0DC2" w:rsidRDefault="00FE47A4">
      <w:pPr>
        <w:rPr>
          <w:rFonts w:ascii="Asap" w:eastAsia="Times New Roman" w:hAnsi="Asap" w:cs="Times New Roman"/>
          <w:b/>
          <w:bCs/>
          <w:color w:val="000000"/>
          <w:sz w:val="24"/>
          <w:szCs w:val="24"/>
          <w:lang w:eastAsia="da-DK"/>
        </w:rPr>
      </w:pPr>
      <w:r w:rsidRPr="001C0DC2">
        <w:rPr>
          <w:rFonts w:ascii="Asap" w:eastAsia="Times New Roman" w:hAnsi="Asap" w:cs="Times New Roman"/>
          <w:b/>
          <w:bCs/>
          <w:color w:val="000000"/>
          <w:sz w:val="24"/>
          <w:szCs w:val="24"/>
          <w:lang w:eastAsia="da-DK"/>
        </w:rPr>
        <w:br w:type="page"/>
      </w:r>
    </w:p>
    <w:p w:rsidR="006A3B4E" w:rsidRPr="001C0DC2" w:rsidRDefault="006A3B4E" w:rsidP="00FE47A4">
      <w:pPr>
        <w:spacing w:after="0" w:line="240" w:lineRule="auto"/>
        <w:rPr>
          <w:rFonts w:ascii="Asap" w:eastAsia="Times New Roman" w:hAnsi="Asap" w:cs="Times New Roman"/>
          <w:sz w:val="24"/>
          <w:szCs w:val="24"/>
          <w:lang w:eastAsia="da-DK"/>
        </w:rPr>
      </w:pPr>
      <w:r w:rsidRPr="001C0DC2">
        <w:rPr>
          <w:rFonts w:ascii="Asap" w:eastAsia="Times New Roman" w:hAnsi="Asap" w:cs="Times New Roman"/>
          <w:b/>
          <w:bCs/>
          <w:color w:val="000000"/>
          <w:sz w:val="24"/>
          <w:szCs w:val="24"/>
          <w:lang w:eastAsia="da-DK"/>
        </w:rPr>
        <w:lastRenderedPageBreak/>
        <w:t>Sådan opdaterer I jeres vedtægter</w:t>
      </w:r>
    </w:p>
    <w:p w:rsidR="00FE47A4" w:rsidRPr="001C0DC2" w:rsidRDefault="00FE47A4" w:rsidP="006A3B4E">
      <w:pPr>
        <w:spacing w:after="0" w:line="240" w:lineRule="auto"/>
        <w:jc w:val="both"/>
        <w:rPr>
          <w:rFonts w:ascii="Asap" w:eastAsia="Times New Roman" w:hAnsi="Asap" w:cs="Times New Roman"/>
          <w:color w:val="000000"/>
          <w:sz w:val="24"/>
          <w:szCs w:val="24"/>
          <w:lang w:eastAsia="da-DK"/>
        </w:rPr>
      </w:pPr>
    </w:p>
    <w:p w:rsidR="006A3B4E" w:rsidRPr="001C0DC2" w:rsidRDefault="006A3B4E" w:rsidP="006A3B4E">
      <w:pPr>
        <w:spacing w:after="0" w:line="240" w:lineRule="auto"/>
        <w:jc w:val="both"/>
        <w:rPr>
          <w:rFonts w:ascii="Asap" w:eastAsia="Times New Roman" w:hAnsi="Asap" w:cs="Times New Roman"/>
          <w:sz w:val="24"/>
          <w:szCs w:val="24"/>
          <w:lang w:eastAsia="da-DK"/>
        </w:rPr>
      </w:pPr>
      <w:r w:rsidRPr="001C0DC2">
        <w:rPr>
          <w:rFonts w:ascii="Asap" w:eastAsia="Times New Roman" w:hAnsi="Asap" w:cs="Times New Roman"/>
          <w:color w:val="000000"/>
          <w:sz w:val="24"/>
          <w:szCs w:val="24"/>
          <w:lang w:eastAsia="da-DK"/>
        </w:rPr>
        <w:t>Helt konkret opdaterer I jeres forenings vedtægter ved at erstatte gamle formuleringer med de nye paragraffer der, hvor der er sket en ændring.</w:t>
      </w:r>
    </w:p>
    <w:p w:rsidR="006A3B4E" w:rsidRPr="001C0DC2" w:rsidRDefault="006A3B4E" w:rsidP="006A3B4E">
      <w:pPr>
        <w:spacing w:after="0" w:line="240" w:lineRule="auto"/>
        <w:rPr>
          <w:rFonts w:ascii="Asap" w:eastAsia="Times New Roman" w:hAnsi="Asap" w:cs="Times New Roman"/>
          <w:sz w:val="24"/>
          <w:szCs w:val="24"/>
          <w:lang w:eastAsia="da-DK"/>
        </w:rPr>
      </w:pPr>
    </w:p>
    <w:p w:rsidR="006A3B4E" w:rsidRPr="001C0DC2" w:rsidRDefault="006A3B4E" w:rsidP="006A3B4E">
      <w:pPr>
        <w:spacing w:after="0" w:line="240" w:lineRule="auto"/>
        <w:jc w:val="both"/>
        <w:rPr>
          <w:rFonts w:ascii="Asap" w:eastAsia="Times New Roman" w:hAnsi="Asap" w:cs="Times New Roman"/>
          <w:sz w:val="24"/>
          <w:szCs w:val="24"/>
          <w:lang w:eastAsia="da-DK"/>
        </w:rPr>
      </w:pPr>
      <w:r w:rsidRPr="001C0DC2">
        <w:rPr>
          <w:rFonts w:ascii="Asap" w:eastAsia="Times New Roman" w:hAnsi="Asap" w:cs="Times New Roman"/>
          <w:color w:val="000000"/>
          <w:sz w:val="24"/>
          <w:szCs w:val="24"/>
          <w:lang w:eastAsia="da-DK"/>
        </w:rPr>
        <w:t xml:space="preserve">De ændringer, som Landsmødet har vedtaget, gælder allerede for jeres forening, selv om I ikke har kopieret dem ind. I er derfor forpligtet til at ændre jeres vedtægter tilsvarende. Det kan I gøre administrativt, og behøver </w:t>
      </w:r>
      <w:r w:rsidR="00FE47A4" w:rsidRPr="001C0DC2">
        <w:rPr>
          <w:rFonts w:ascii="Asap" w:eastAsia="Times New Roman" w:hAnsi="Asap" w:cs="Times New Roman"/>
          <w:color w:val="000000"/>
          <w:sz w:val="24"/>
          <w:szCs w:val="24"/>
          <w:lang w:eastAsia="da-DK"/>
        </w:rPr>
        <w:t xml:space="preserve">altså </w:t>
      </w:r>
      <w:r w:rsidRPr="001C0DC2">
        <w:rPr>
          <w:rFonts w:ascii="Asap" w:eastAsia="Times New Roman" w:hAnsi="Asap" w:cs="Times New Roman"/>
          <w:color w:val="000000"/>
          <w:sz w:val="24"/>
          <w:szCs w:val="24"/>
          <w:lang w:eastAsia="da-DK"/>
        </w:rPr>
        <w:t xml:space="preserve">ikke </w:t>
      </w:r>
      <w:r w:rsidR="00FE47A4" w:rsidRPr="001C0DC2">
        <w:rPr>
          <w:rFonts w:ascii="Asap" w:eastAsia="Times New Roman" w:hAnsi="Asap" w:cs="Times New Roman"/>
          <w:color w:val="000000"/>
          <w:sz w:val="24"/>
          <w:szCs w:val="24"/>
          <w:lang w:eastAsia="da-DK"/>
        </w:rPr>
        <w:t>afholde årsmøde</w:t>
      </w:r>
      <w:r w:rsidRPr="001C0DC2">
        <w:rPr>
          <w:rFonts w:ascii="Asap" w:eastAsia="Times New Roman" w:hAnsi="Asap" w:cs="Times New Roman"/>
          <w:color w:val="000000"/>
          <w:sz w:val="24"/>
          <w:szCs w:val="24"/>
          <w:lang w:eastAsia="da-DK"/>
        </w:rPr>
        <w:t>.</w:t>
      </w:r>
      <w:r w:rsidR="00FE47A4" w:rsidRPr="001C0DC2">
        <w:rPr>
          <w:rFonts w:ascii="Asap" w:eastAsia="Times New Roman" w:hAnsi="Asap" w:cs="Times New Roman"/>
          <w:color w:val="000000"/>
          <w:sz w:val="24"/>
          <w:szCs w:val="24"/>
          <w:lang w:eastAsia="da-DK"/>
        </w:rPr>
        <w:t xml:space="preserve"> </w:t>
      </w:r>
    </w:p>
    <w:p w:rsidR="006A3B4E" w:rsidRPr="001C0DC2" w:rsidRDefault="006A3B4E" w:rsidP="006A3B4E">
      <w:pPr>
        <w:spacing w:after="0" w:line="240" w:lineRule="auto"/>
        <w:rPr>
          <w:rFonts w:ascii="Asap" w:eastAsia="Times New Roman" w:hAnsi="Asap" w:cs="Times New Roman"/>
          <w:sz w:val="24"/>
          <w:szCs w:val="24"/>
          <w:lang w:eastAsia="da-DK"/>
        </w:rPr>
      </w:pPr>
    </w:p>
    <w:p w:rsidR="00570E09" w:rsidRPr="001C0DC2" w:rsidRDefault="006A3B4E" w:rsidP="006A3B4E">
      <w:pPr>
        <w:spacing w:after="0" w:line="240" w:lineRule="auto"/>
        <w:jc w:val="both"/>
        <w:rPr>
          <w:rFonts w:ascii="Asap" w:eastAsia="Times New Roman" w:hAnsi="Asap" w:cs="Times New Roman"/>
          <w:color w:val="000000"/>
          <w:sz w:val="24"/>
          <w:szCs w:val="24"/>
          <w:lang w:eastAsia="da-DK"/>
        </w:rPr>
      </w:pPr>
      <w:r w:rsidRPr="001C0DC2">
        <w:rPr>
          <w:rFonts w:ascii="Asap" w:eastAsia="Times New Roman" w:hAnsi="Asap" w:cs="Times New Roman"/>
          <w:color w:val="000000"/>
          <w:sz w:val="24"/>
          <w:szCs w:val="24"/>
          <w:lang w:eastAsia="da-DK"/>
        </w:rPr>
        <w:t xml:space="preserve">På </w:t>
      </w:r>
      <w:hyperlink r:id="rId10" w:history="1">
        <w:r w:rsidRPr="001C0DC2">
          <w:rPr>
            <w:rFonts w:ascii="Asap" w:eastAsia="Times New Roman" w:hAnsi="Asap" w:cs="Times New Roman"/>
            <w:color w:val="0563C1"/>
            <w:sz w:val="24"/>
            <w:szCs w:val="24"/>
            <w:u w:val="single"/>
            <w:lang w:eastAsia="da-DK"/>
          </w:rPr>
          <w:t>https://alternativet.dk/om-os/organisationen/alternativets-vedtaegter</w:t>
        </w:r>
      </w:hyperlink>
      <w:r w:rsidRPr="001C0DC2">
        <w:rPr>
          <w:rFonts w:ascii="Asap" w:eastAsia="Times New Roman" w:hAnsi="Asap" w:cs="Times New Roman"/>
          <w:color w:val="000000"/>
          <w:sz w:val="24"/>
          <w:szCs w:val="24"/>
          <w:lang w:eastAsia="da-DK"/>
        </w:rPr>
        <w:t xml:space="preserve"> finder i de nye og opdaterede minimumsvedtægter. Afsnit, der er blevet ændret som en konsekvens af vedtægtsændringerne på Landsmødet, er markeret med grøn</w:t>
      </w:r>
      <w:r w:rsidR="00FE47A4" w:rsidRPr="001C0DC2">
        <w:rPr>
          <w:rFonts w:ascii="Asap" w:eastAsia="Times New Roman" w:hAnsi="Asap" w:cs="Times New Roman"/>
          <w:color w:val="000000"/>
          <w:sz w:val="24"/>
          <w:szCs w:val="24"/>
          <w:lang w:eastAsia="da-DK"/>
        </w:rPr>
        <w:t>, blå eller rød</w:t>
      </w:r>
      <w:r w:rsidRPr="001C0DC2">
        <w:rPr>
          <w:rFonts w:ascii="Asap" w:eastAsia="Times New Roman" w:hAnsi="Asap" w:cs="Times New Roman"/>
          <w:color w:val="000000"/>
          <w:sz w:val="24"/>
          <w:szCs w:val="24"/>
          <w:lang w:eastAsia="da-DK"/>
        </w:rPr>
        <w:t xml:space="preserve"> baggrund.</w:t>
      </w:r>
      <w:r w:rsidR="00570E09" w:rsidRPr="001C0DC2">
        <w:rPr>
          <w:rFonts w:ascii="Asap" w:eastAsia="Times New Roman" w:hAnsi="Asap" w:cs="Times New Roman"/>
          <w:color w:val="000000"/>
          <w:sz w:val="24"/>
          <w:szCs w:val="24"/>
          <w:lang w:eastAsia="da-DK"/>
        </w:rPr>
        <w:t xml:space="preserve"> </w:t>
      </w:r>
      <w:r w:rsidRPr="001C0DC2">
        <w:rPr>
          <w:rFonts w:ascii="Asap" w:eastAsia="Times New Roman" w:hAnsi="Asap" w:cs="Times New Roman"/>
          <w:color w:val="000000"/>
          <w:sz w:val="24"/>
          <w:szCs w:val="24"/>
          <w:lang w:eastAsia="da-DK"/>
        </w:rPr>
        <w:t>Find derfor jeres eksisterende dokument med vedtægter frem</w:t>
      </w:r>
      <w:r w:rsidR="00570E09" w:rsidRPr="001C0DC2">
        <w:rPr>
          <w:rFonts w:ascii="Asap" w:eastAsia="Times New Roman" w:hAnsi="Asap" w:cs="Times New Roman"/>
          <w:color w:val="000000"/>
          <w:sz w:val="24"/>
          <w:szCs w:val="24"/>
          <w:lang w:eastAsia="da-DK"/>
        </w:rPr>
        <w:t xml:space="preserve"> og opdater det ift. markeringerne. </w:t>
      </w:r>
    </w:p>
    <w:p w:rsidR="00570E09" w:rsidRPr="001C0DC2" w:rsidRDefault="00570E09" w:rsidP="006A3B4E">
      <w:pPr>
        <w:spacing w:after="0" w:line="240" w:lineRule="auto"/>
        <w:jc w:val="both"/>
        <w:rPr>
          <w:rFonts w:ascii="Asap" w:eastAsia="Times New Roman" w:hAnsi="Asap" w:cs="Times New Roman"/>
          <w:color w:val="000000"/>
          <w:sz w:val="24"/>
          <w:szCs w:val="24"/>
          <w:lang w:eastAsia="da-DK"/>
        </w:rPr>
      </w:pPr>
    </w:p>
    <w:p w:rsidR="00570E09" w:rsidRPr="001C0DC2" w:rsidRDefault="00570E09" w:rsidP="00570E09">
      <w:pPr>
        <w:spacing w:after="0" w:line="240" w:lineRule="auto"/>
        <w:jc w:val="both"/>
        <w:rPr>
          <w:rFonts w:ascii="Asap" w:eastAsia="Times New Roman" w:hAnsi="Asap" w:cs="Times New Roman"/>
          <w:sz w:val="24"/>
          <w:szCs w:val="24"/>
          <w:lang w:eastAsia="da-DK"/>
        </w:rPr>
      </w:pPr>
      <w:r w:rsidRPr="001C0DC2">
        <w:rPr>
          <w:rFonts w:ascii="Asap" w:eastAsia="Times New Roman" w:hAnsi="Asap" w:cs="Times New Roman"/>
          <w:color w:val="000000"/>
          <w:sz w:val="24"/>
          <w:szCs w:val="24"/>
          <w:lang w:eastAsia="da-DK"/>
        </w:rPr>
        <w:t>På den måde får burde I kunne opdatere jeres vedtægter på et par minutter. I det opdaterede sæt vedtægter skal det blot anføres, hvornår de er opdateret, og at det er tilrettet som følge af Landsmødebeslutninger.</w:t>
      </w:r>
    </w:p>
    <w:p w:rsidR="00570E09" w:rsidRPr="001C0DC2" w:rsidRDefault="00570E09" w:rsidP="006A3B4E">
      <w:pPr>
        <w:spacing w:after="0" w:line="240" w:lineRule="auto"/>
        <w:jc w:val="both"/>
        <w:rPr>
          <w:rFonts w:ascii="Asap" w:eastAsia="Times New Roman" w:hAnsi="Asap" w:cs="Times New Roman"/>
          <w:color w:val="000000"/>
          <w:sz w:val="24"/>
          <w:szCs w:val="24"/>
          <w:lang w:eastAsia="da-DK"/>
        </w:rPr>
      </w:pPr>
    </w:p>
    <w:p w:rsidR="00570E09" w:rsidRPr="001C0DC2" w:rsidRDefault="00570E09" w:rsidP="006A3B4E">
      <w:pPr>
        <w:spacing w:after="0" w:line="240" w:lineRule="auto"/>
        <w:jc w:val="both"/>
        <w:rPr>
          <w:rFonts w:ascii="Asap" w:eastAsia="Times New Roman" w:hAnsi="Asap" w:cs="Times New Roman"/>
          <w:color w:val="000000"/>
          <w:sz w:val="24"/>
          <w:szCs w:val="24"/>
          <w:lang w:eastAsia="da-DK"/>
        </w:rPr>
      </w:pPr>
      <w:r w:rsidRPr="001C0DC2">
        <w:rPr>
          <w:rFonts w:ascii="Asap" w:eastAsia="Times New Roman" w:hAnsi="Asap" w:cs="Times New Roman"/>
          <w:color w:val="000000"/>
          <w:sz w:val="24"/>
          <w:szCs w:val="24"/>
          <w:lang w:eastAsia="da-DK"/>
        </w:rPr>
        <w:t xml:space="preserve">I bør i praksis have det nyt vedtægtsdokument på næste bestyrelsesmøde som et beslutnings- og drøftelsespunkt. Beslutningen handler om den administrative tilretning. Drøftelsen handler om at bestyrelsen sikrer sig, at man har forholdt sig til de eventuelle konsekvenser er </w:t>
      </w:r>
      <w:r w:rsidR="00D82DA0" w:rsidRPr="001C0DC2">
        <w:rPr>
          <w:rFonts w:ascii="Asap" w:eastAsia="Times New Roman" w:hAnsi="Asap" w:cs="Times New Roman"/>
          <w:color w:val="000000"/>
          <w:sz w:val="24"/>
          <w:szCs w:val="24"/>
          <w:lang w:eastAsia="da-DK"/>
        </w:rPr>
        <w:t xml:space="preserve">justeringerne. </w:t>
      </w:r>
    </w:p>
    <w:p w:rsidR="006A3B4E" w:rsidRPr="001C0DC2" w:rsidRDefault="006A3B4E" w:rsidP="006A3B4E">
      <w:pPr>
        <w:spacing w:after="0" w:line="240" w:lineRule="auto"/>
        <w:rPr>
          <w:rFonts w:ascii="Asap" w:eastAsia="Times New Roman" w:hAnsi="Asap" w:cs="Times New Roman"/>
          <w:sz w:val="24"/>
          <w:szCs w:val="24"/>
          <w:lang w:eastAsia="da-DK"/>
        </w:rPr>
      </w:pPr>
    </w:p>
    <w:p w:rsidR="006A3B4E" w:rsidRPr="001C0DC2" w:rsidRDefault="006A3B4E">
      <w:pPr>
        <w:rPr>
          <w:rFonts w:ascii="Asap" w:hAnsi="Asap"/>
          <w:sz w:val="24"/>
          <w:szCs w:val="24"/>
        </w:rPr>
      </w:pPr>
    </w:p>
    <w:sectPr w:rsidR="006A3B4E" w:rsidRPr="001C0DC2">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68E" w:rsidRDefault="004A068E" w:rsidP="000070EA">
      <w:pPr>
        <w:spacing w:after="0" w:line="240" w:lineRule="auto"/>
      </w:pPr>
      <w:r>
        <w:separator/>
      </w:r>
    </w:p>
  </w:endnote>
  <w:endnote w:type="continuationSeparator" w:id="0">
    <w:p w:rsidR="004A068E" w:rsidRDefault="004A068E" w:rsidP="0000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sap">
    <w:panose1 w:val="020F0504030102060203"/>
    <w:charset w:val="4D"/>
    <w:family w:val="swiss"/>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F8" w:rsidRDefault="008250F8" w:rsidP="008250F8">
    <w:pPr>
      <w:jc w:val="right"/>
      <w:rPr>
        <w:i/>
      </w:rPr>
    </w:pPr>
    <w:r>
      <w:rPr>
        <w:i/>
      </w:rPr>
      <w:fldChar w:fldCharType="begin"/>
    </w:r>
    <w:r>
      <w:rPr>
        <w:i/>
      </w:rPr>
      <w:instrText>PAGE</w:instrText>
    </w:r>
    <w:r>
      <w:rPr>
        <w:i/>
      </w:rPr>
      <w:fldChar w:fldCharType="separate"/>
    </w:r>
    <w:r>
      <w:rPr>
        <w:i/>
      </w:rPr>
      <w:t>1</w:t>
    </w:r>
    <w:r>
      <w:rPr>
        <w:i/>
      </w:rPr>
      <w:fldChar w:fldCharType="end"/>
    </w:r>
    <w:r>
      <w:rPr>
        <w:i/>
      </w:rPr>
      <w:t xml:space="preserve"> af </w:t>
    </w:r>
    <w:r>
      <w:rPr>
        <w:i/>
      </w:rPr>
      <w:fldChar w:fldCharType="begin"/>
    </w:r>
    <w:r>
      <w:rPr>
        <w:i/>
      </w:rPr>
      <w:instrText>NUMPAGES</w:instrText>
    </w:r>
    <w:r>
      <w:rPr>
        <w:i/>
      </w:rPr>
      <w:fldChar w:fldCharType="separate"/>
    </w:r>
    <w:r>
      <w:rPr>
        <w:i/>
      </w:rPr>
      <w:t>3</w:t>
    </w:r>
    <w:r>
      <w:rPr>
        <w:i/>
      </w:rPr>
      <w:fldChar w:fldCharType="end"/>
    </w:r>
  </w:p>
  <w:p w:rsidR="008250F8" w:rsidRDefault="008250F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68E" w:rsidRDefault="004A068E" w:rsidP="000070EA">
      <w:pPr>
        <w:spacing w:after="0" w:line="240" w:lineRule="auto"/>
      </w:pPr>
      <w:r>
        <w:separator/>
      </w:r>
    </w:p>
  </w:footnote>
  <w:footnote w:type="continuationSeparator" w:id="0">
    <w:p w:rsidR="004A068E" w:rsidRDefault="004A068E" w:rsidP="00007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F8" w:rsidRDefault="008250F8">
    <w:pPr>
      <w:pStyle w:val="Sidehoved"/>
    </w:pPr>
    <w:r>
      <w:rPr>
        <w:noProof/>
      </w:rPr>
      <w:drawing>
        <wp:anchor distT="0" distB="0" distL="114300" distR="114300" simplePos="0" relativeHeight="251659264" behindDoc="0" locked="0" layoutInCell="0" hidden="0" allowOverlap="1" wp14:anchorId="2FE72AB7" wp14:editId="525E718A">
          <wp:simplePos x="0" y="0"/>
          <wp:positionH relativeFrom="margin">
            <wp:posOffset>4561242</wp:posOffset>
          </wp:positionH>
          <wp:positionV relativeFrom="paragraph">
            <wp:posOffset>-183552</wp:posOffset>
          </wp:positionV>
          <wp:extent cx="2099310" cy="467995"/>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2099310" cy="4679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60"/>
    <w:rsid w:val="0000156D"/>
    <w:rsid w:val="000070EA"/>
    <w:rsid w:val="000358FD"/>
    <w:rsid w:val="000D46E9"/>
    <w:rsid w:val="000E58F1"/>
    <w:rsid w:val="00115378"/>
    <w:rsid w:val="001C0DC2"/>
    <w:rsid w:val="0042157C"/>
    <w:rsid w:val="004957EF"/>
    <w:rsid w:val="00495BFD"/>
    <w:rsid w:val="004963DB"/>
    <w:rsid w:val="004A068E"/>
    <w:rsid w:val="004A3038"/>
    <w:rsid w:val="00570E09"/>
    <w:rsid w:val="005A619F"/>
    <w:rsid w:val="005D18C4"/>
    <w:rsid w:val="006A3B4E"/>
    <w:rsid w:val="007057AB"/>
    <w:rsid w:val="008250F8"/>
    <w:rsid w:val="00836490"/>
    <w:rsid w:val="009612F8"/>
    <w:rsid w:val="00982939"/>
    <w:rsid w:val="009D3BFC"/>
    <w:rsid w:val="00A02A97"/>
    <w:rsid w:val="00A37A30"/>
    <w:rsid w:val="00B473CF"/>
    <w:rsid w:val="00C338F2"/>
    <w:rsid w:val="00C35459"/>
    <w:rsid w:val="00C66824"/>
    <w:rsid w:val="00CB2A48"/>
    <w:rsid w:val="00D82DA0"/>
    <w:rsid w:val="00DA72A8"/>
    <w:rsid w:val="00E8372E"/>
    <w:rsid w:val="00EB2C54"/>
    <w:rsid w:val="00ED14B8"/>
    <w:rsid w:val="00EF65FF"/>
    <w:rsid w:val="00F76C8F"/>
    <w:rsid w:val="00F85460"/>
    <w:rsid w:val="00FE47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172813-275D-4273-A972-B2F21E7C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70E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070EA"/>
  </w:style>
  <w:style w:type="paragraph" w:styleId="Sidefod">
    <w:name w:val="footer"/>
    <w:basedOn w:val="Normal"/>
    <w:link w:val="SidefodTegn"/>
    <w:uiPriority w:val="99"/>
    <w:unhideWhenUsed/>
    <w:rsid w:val="000070E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70EA"/>
  </w:style>
  <w:style w:type="paragraph" w:styleId="NormalWeb">
    <w:name w:val="Normal (Web)"/>
    <w:basedOn w:val="Normal"/>
    <w:uiPriority w:val="99"/>
    <w:semiHidden/>
    <w:unhideWhenUsed/>
    <w:rsid w:val="006A3B4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6A3B4E"/>
    <w:rPr>
      <w:color w:val="0000FF"/>
      <w:u w:val="single"/>
    </w:rPr>
  </w:style>
  <w:style w:type="character" w:styleId="Ulstomtale">
    <w:name w:val="Unresolved Mention"/>
    <w:basedOn w:val="Standardskrifttypeiafsnit"/>
    <w:uiPriority w:val="99"/>
    <w:semiHidden/>
    <w:unhideWhenUsed/>
    <w:rsid w:val="000E58F1"/>
    <w:rPr>
      <w:color w:val="808080"/>
      <w:shd w:val="clear" w:color="auto" w:fill="E6E6E6"/>
    </w:rPr>
  </w:style>
  <w:style w:type="paragraph" w:styleId="Fodnotetekst">
    <w:name w:val="footnote text"/>
    <w:basedOn w:val="Normal"/>
    <w:link w:val="FodnotetekstTegn"/>
    <w:uiPriority w:val="99"/>
    <w:semiHidden/>
    <w:unhideWhenUsed/>
    <w:rsid w:val="00DA72A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A72A8"/>
    <w:rPr>
      <w:sz w:val="20"/>
      <w:szCs w:val="20"/>
    </w:rPr>
  </w:style>
  <w:style w:type="character" w:styleId="Fodnotehenvisning">
    <w:name w:val="footnote reference"/>
    <w:basedOn w:val="Standardskrifttypeiafsnit"/>
    <w:uiPriority w:val="99"/>
    <w:semiHidden/>
    <w:unhideWhenUsed/>
    <w:rsid w:val="00DA72A8"/>
    <w:rPr>
      <w:vertAlign w:val="superscript"/>
    </w:rPr>
  </w:style>
  <w:style w:type="character" w:styleId="BesgtLink">
    <w:name w:val="FollowedHyperlink"/>
    <w:basedOn w:val="Standardskrifttypeiafsnit"/>
    <w:uiPriority w:val="99"/>
    <w:semiHidden/>
    <w:unhideWhenUsed/>
    <w:rsid w:val="008250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5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Mit%20drev\Landssekretariatet\Landsm&#248;der\2018\Kommunikation\lofotendeclaration.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ternativet.dk/om-os/organisationen/alternativets-vedtaegte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ki.alternativet.d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lternativet.dk/om-os/organisationen/alternativets-vedtaegter" TargetMode="External"/><Relationship Id="rId4" Type="http://schemas.openxmlformats.org/officeDocument/2006/relationships/footnotes" Target="footnotes.xml"/><Relationship Id="rId9" Type="http://schemas.openxmlformats.org/officeDocument/2006/relationships/hyperlink" Target="mailto:karenmaria.slente@alternativet.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1490</Words>
  <Characters>9096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Petersen</dc:creator>
  <cp:keywords/>
  <dc:description/>
  <cp:lastModifiedBy>Microsoft Office-bruger</cp:lastModifiedBy>
  <cp:revision>15</cp:revision>
  <dcterms:created xsi:type="dcterms:W3CDTF">2018-05-08T09:36:00Z</dcterms:created>
  <dcterms:modified xsi:type="dcterms:W3CDTF">2018-05-11T11:05:00Z</dcterms:modified>
</cp:coreProperties>
</file>